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5BF0" w14:textId="2D620026" w:rsidR="00BB51F4" w:rsidRDefault="00BB51F4" w:rsidP="00BB51F4">
      <w:pPr>
        <w:rPr>
          <w:b/>
        </w:rPr>
      </w:pPr>
      <w:r>
        <w:rPr>
          <w:b/>
        </w:rPr>
        <w:t>Rok szkolny 202</w:t>
      </w:r>
      <w:r w:rsidR="00524C42">
        <w:rPr>
          <w:b/>
        </w:rPr>
        <w:t>4</w:t>
      </w:r>
      <w:r>
        <w:rPr>
          <w:b/>
        </w:rPr>
        <w:t>/202</w:t>
      </w:r>
      <w:r w:rsidR="00524C42">
        <w:rPr>
          <w:b/>
        </w:rPr>
        <w:t>5</w:t>
      </w:r>
    </w:p>
    <w:p w14:paraId="5C322DA9" w14:textId="288E04C5" w:rsidR="00BB51F4" w:rsidRDefault="00BB51F4" w:rsidP="00BB51F4">
      <w:pPr>
        <w:rPr>
          <w:b/>
        </w:rPr>
      </w:pPr>
      <w:r>
        <w:rPr>
          <w:b/>
        </w:rPr>
        <w:t>Grupa Ważki</w:t>
      </w:r>
    </w:p>
    <w:p w14:paraId="0C0E8F61" w14:textId="34E08663" w:rsidR="00BB51F4" w:rsidRDefault="00BB51F4" w:rsidP="00BB51F4">
      <w:pPr>
        <w:rPr>
          <w:b/>
        </w:rPr>
      </w:pPr>
      <w:r>
        <w:rPr>
          <w:b/>
        </w:rPr>
        <w:t xml:space="preserve">ZAŁOŻENIA DYDAKTYCZNO-WYCHOWAWCZE – miesiąc </w:t>
      </w:r>
      <w:r w:rsidR="00524C42">
        <w:rPr>
          <w:b/>
        </w:rPr>
        <w:t>Wrzesień</w:t>
      </w:r>
    </w:p>
    <w:p w14:paraId="259F2DB1" w14:textId="77777777" w:rsidR="00BB51F4" w:rsidRDefault="00BB51F4" w:rsidP="00BB51F4">
      <w:pPr>
        <w:rPr>
          <w:b/>
        </w:rPr>
      </w:pPr>
    </w:p>
    <w:p w14:paraId="7E8B6CA6" w14:textId="1ECADF03" w:rsidR="00BB51F4" w:rsidRDefault="00BB51F4" w:rsidP="00BB51F4">
      <w:pPr>
        <w:rPr>
          <w:rStyle w:val="tojvnm2t"/>
        </w:rPr>
      </w:pPr>
      <w:r>
        <w:rPr>
          <w:b/>
        </w:rPr>
        <w:t xml:space="preserve">Tydzień 1 – </w:t>
      </w:r>
      <w:r w:rsidR="00524C42">
        <w:rPr>
          <w:rStyle w:val="tojvnm2t"/>
        </w:rPr>
        <w:t>02</w:t>
      </w:r>
      <w:r>
        <w:rPr>
          <w:rStyle w:val="tojvnm2t"/>
        </w:rPr>
        <w:t>.0</w:t>
      </w:r>
      <w:r w:rsidR="00524C42">
        <w:rPr>
          <w:rStyle w:val="tojvnm2t"/>
        </w:rPr>
        <w:t>9</w:t>
      </w:r>
      <w:r>
        <w:rPr>
          <w:rStyle w:val="tojvnm2t"/>
        </w:rPr>
        <w:t>-0</w:t>
      </w:r>
      <w:r w:rsidR="00524C42">
        <w:rPr>
          <w:rStyle w:val="tojvnm2t"/>
        </w:rPr>
        <w:t>6</w:t>
      </w:r>
      <w:r>
        <w:rPr>
          <w:rStyle w:val="tojvnm2t"/>
        </w:rPr>
        <w:t>.0</w:t>
      </w:r>
      <w:r w:rsidR="00524C42">
        <w:rPr>
          <w:rStyle w:val="tojvnm2t"/>
        </w:rPr>
        <w:t>9</w:t>
      </w:r>
      <w:r>
        <w:rPr>
          <w:rStyle w:val="tojvnm2t"/>
        </w:rPr>
        <w:t>.202</w:t>
      </w:r>
      <w:r w:rsidR="00524C42">
        <w:rPr>
          <w:rStyle w:val="tojvnm2t"/>
        </w:rPr>
        <w:t>4</w:t>
      </w:r>
    </w:p>
    <w:p w14:paraId="7126F382" w14:textId="33E07C31" w:rsidR="00BB51F4" w:rsidRDefault="00BB51F4" w:rsidP="00BB51F4">
      <w:pPr>
        <w:rPr>
          <w:rFonts w:asciiTheme="majorHAnsi" w:hAnsiTheme="majorHAnsi" w:cs="Segoe UI"/>
          <w:sz w:val="21"/>
          <w:szCs w:val="21"/>
          <w:shd w:val="clear" w:color="auto" w:fill="0084FF"/>
        </w:rPr>
      </w:pPr>
      <w:r>
        <w:rPr>
          <w:b/>
        </w:rPr>
        <w:t>Temat:</w:t>
      </w:r>
      <w:r>
        <w:t xml:space="preserve"> </w:t>
      </w:r>
      <w:r w:rsidR="0088297C">
        <w:t>W przedszkolu.</w:t>
      </w:r>
    </w:p>
    <w:p w14:paraId="7E58ACB2" w14:textId="77777777" w:rsidR="00BB51F4" w:rsidRDefault="00BB51F4" w:rsidP="00BB51F4">
      <w:r>
        <w:rPr>
          <w:b/>
        </w:rPr>
        <w:t>Cele ogólne:</w:t>
      </w:r>
      <w:r>
        <w:t xml:space="preserve"> </w:t>
      </w:r>
    </w:p>
    <w:p w14:paraId="69CB79F8" w14:textId="0ED191C3" w:rsidR="0088297C" w:rsidRDefault="0088297C" w:rsidP="00BB51F4">
      <w:pPr>
        <w:pStyle w:val="Akapitzlist"/>
        <w:numPr>
          <w:ilvl w:val="0"/>
          <w:numId w:val="1"/>
        </w:numPr>
      </w:pPr>
      <w:r>
        <w:t>Rozwijanie mowy,</w:t>
      </w:r>
    </w:p>
    <w:p w14:paraId="2AE62D37" w14:textId="7E1E41B3" w:rsidR="00BB51F4" w:rsidRDefault="00BB51F4" w:rsidP="00BB51F4">
      <w:pPr>
        <w:pStyle w:val="Akapitzlist"/>
        <w:numPr>
          <w:ilvl w:val="0"/>
          <w:numId w:val="1"/>
        </w:numPr>
      </w:pPr>
      <w:r>
        <w:t>Kształtowanie umiejętności poszukiwania informacji z różnych źródeł,</w:t>
      </w:r>
    </w:p>
    <w:p w14:paraId="327DF5A1" w14:textId="3A0483C7" w:rsidR="00524C42" w:rsidRDefault="0088297C" w:rsidP="00BB51F4">
      <w:pPr>
        <w:pStyle w:val="Akapitzlist"/>
        <w:numPr>
          <w:ilvl w:val="0"/>
          <w:numId w:val="1"/>
        </w:numPr>
      </w:pPr>
      <w:r>
        <w:t>Zachęcanie do udziału w aktywnym słuchaniu opowiadań,</w:t>
      </w:r>
    </w:p>
    <w:p w14:paraId="6B206644" w14:textId="58FC55CA" w:rsidR="0088297C" w:rsidRDefault="0088297C" w:rsidP="00BB51F4">
      <w:pPr>
        <w:pStyle w:val="Akapitzlist"/>
        <w:numPr>
          <w:ilvl w:val="0"/>
          <w:numId w:val="1"/>
        </w:numPr>
      </w:pPr>
      <w:r>
        <w:t>Rozwijanie umiejętności liczenia,</w:t>
      </w:r>
    </w:p>
    <w:p w14:paraId="7555EF93" w14:textId="05DF7273" w:rsidR="0088297C" w:rsidRDefault="0088297C" w:rsidP="00BB51F4">
      <w:pPr>
        <w:pStyle w:val="Akapitzlist"/>
        <w:numPr>
          <w:ilvl w:val="0"/>
          <w:numId w:val="1"/>
        </w:numPr>
      </w:pPr>
      <w:r>
        <w:t>Zapoznanie z zasadami obowiązującymi w przedszkolu,</w:t>
      </w:r>
    </w:p>
    <w:p w14:paraId="07DFC63B" w14:textId="57A0F494" w:rsidR="0088297C" w:rsidRDefault="0088297C" w:rsidP="00BB51F4">
      <w:pPr>
        <w:pStyle w:val="Akapitzlist"/>
        <w:numPr>
          <w:ilvl w:val="0"/>
          <w:numId w:val="1"/>
        </w:numPr>
      </w:pPr>
      <w:r>
        <w:t>Rozwijanie koordynacji słuchowo-ruchowej,</w:t>
      </w:r>
    </w:p>
    <w:p w14:paraId="233CE3DF" w14:textId="039A6F34" w:rsidR="0088297C" w:rsidRDefault="0088297C" w:rsidP="00BB51F4">
      <w:pPr>
        <w:pStyle w:val="Akapitzlist"/>
        <w:numPr>
          <w:ilvl w:val="0"/>
          <w:numId w:val="1"/>
        </w:numPr>
      </w:pPr>
      <w:r>
        <w:t>Rozwijanie umiejętności poruszania się w rytmie muzyki,</w:t>
      </w:r>
    </w:p>
    <w:p w14:paraId="22E8522E" w14:textId="6F1A31B0" w:rsidR="0088297C" w:rsidRDefault="0088297C" w:rsidP="00BB51F4">
      <w:pPr>
        <w:pStyle w:val="Akapitzlist"/>
        <w:numPr>
          <w:ilvl w:val="0"/>
          <w:numId w:val="1"/>
        </w:numPr>
      </w:pPr>
      <w:r>
        <w:t>Kształtowanie prawidłowej postawy,</w:t>
      </w:r>
    </w:p>
    <w:p w14:paraId="7043DC7F" w14:textId="4450D517" w:rsidR="0088297C" w:rsidRDefault="0088297C" w:rsidP="00BB51F4">
      <w:pPr>
        <w:pStyle w:val="Akapitzlist"/>
        <w:numPr>
          <w:ilvl w:val="0"/>
          <w:numId w:val="1"/>
        </w:numPr>
      </w:pPr>
      <w:r>
        <w:t>Rozwijanie sprawności fizycznej,</w:t>
      </w:r>
    </w:p>
    <w:p w14:paraId="15A4587D" w14:textId="653354E5" w:rsidR="0088297C" w:rsidRDefault="0088297C" w:rsidP="00BB51F4">
      <w:pPr>
        <w:pStyle w:val="Akapitzlist"/>
        <w:numPr>
          <w:ilvl w:val="0"/>
          <w:numId w:val="1"/>
        </w:numPr>
      </w:pPr>
      <w:r>
        <w:t>Rozwijanie sprawności manualnej,</w:t>
      </w:r>
    </w:p>
    <w:p w14:paraId="03D7C114" w14:textId="5A174477" w:rsidR="0088297C" w:rsidRDefault="0088297C" w:rsidP="00BB51F4">
      <w:pPr>
        <w:pStyle w:val="Akapitzlist"/>
        <w:numPr>
          <w:ilvl w:val="0"/>
          <w:numId w:val="1"/>
        </w:numPr>
      </w:pPr>
      <w:r>
        <w:t>Rozwijanie zainteresowań zabawami badawczymi.</w:t>
      </w:r>
    </w:p>
    <w:p w14:paraId="6922BEB9" w14:textId="77777777" w:rsidR="00BB51F4" w:rsidRDefault="00BB51F4" w:rsidP="00BB51F4">
      <w:pPr>
        <w:rPr>
          <w:b/>
        </w:rPr>
      </w:pPr>
    </w:p>
    <w:p w14:paraId="72C6C38D" w14:textId="5F5663E3" w:rsidR="00ED2418" w:rsidRDefault="00BB51F4" w:rsidP="00BB51F4">
      <w:pPr>
        <w:rPr>
          <w:rStyle w:val="tojvnm2t"/>
        </w:rPr>
      </w:pPr>
      <w:r>
        <w:rPr>
          <w:b/>
        </w:rPr>
        <w:t xml:space="preserve">Tydzień 2  - </w:t>
      </w:r>
      <w:r w:rsidR="00ED2418">
        <w:rPr>
          <w:rStyle w:val="tojvnm2t"/>
        </w:rPr>
        <w:t>0</w:t>
      </w:r>
      <w:r w:rsidR="00524C42">
        <w:rPr>
          <w:rStyle w:val="tojvnm2t"/>
        </w:rPr>
        <w:t>9</w:t>
      </w:r>
      <w:r w:rsidR="00ED2418">
        <w:rPr>
          <w:rStyle w:val="tojvnm2t"/>
        </w:rPr>
        <w:t>.0</w:t>
      </w:r>
      <w:r w:rsidR="00524C42">
        <w:rPr>
          <w:rStyle w:val="tojvnm2t"/>
        </w:rPr>
        <w:t>9</w:t>
      </w:r>
      <w:r w:rsidR="00ED2418">
        <w:rPr>
          <w:rStyle w:val="tojvnm2t"/>
        </w:rPr>
        <w:t>-1</w:t>
      </w:r>
      <w:r w:rsidR="00524C42">
        <w:rPr>
          <w:rStyle w:val="tojvnm2t"/>
        </w:rPr>
        <w:t>3</w:t>
      </w:r>
      <w:r w:rsidR="00ED2418">
        <w:rPr>
          <w:rStyle w:val="tojvnm2t"/>
        </w:rPr>
        <w:t>.0</w:t>
      </w:r>
      <w:r w:rsidR="00524C42">
        <w:rPr>
          <w:rStyle w:val="tojvnm2t"/>
        </w:rPr>
        <w:t>9</w:t>
      </w:r>
      <w:r w:rsidR="00ED2418">
        <w:rPr>
          <w:rStyle w:val="tojvnm2t"/>
        </w:rPr>
        <w:t>.202</w:t>
      </w:r>
      <w:r w:rsidR="00524C42">
        <w:rPr>
          <w:rStyle w:val="tojvnm2t"/>
        </w:rPr>
        <w:t>4</w:t>
      </w:r>
    </w:p>
    <w:p w14:paraId="76E2A839" w14:textId="47271868" w:rsidR="00BB51F4" w:rsidRDefault="00BB51F4" w:rsidP="00BB51F4">
      <w:r>
        <w:rPr>
          <w:b/>
        </w:rPr>
        <w:t>Temat:</w:t>
      </w:r>
      <w:r>
        <w:t xml:space="preserve">  </w:t>
      </w:r>
      <w:r w:rsidR="0088297C">
        <w:t xml:space="preserve">Oto ja. </w:t>
      </w:r>
    </w:p>
    <w:p w14:paraId="705C7D2D" w14:textId="77777777" w:rsidR="00BB51F4" w:rsidRDefault="00BB51F4" w:rsidP="00BB51F4">
      <w:pPr>
        <w:rPr>
          <w:b/>
        </w:rPr>
      </w:pPr>
      <w:r>
        <w:rPr>
          <w:b/>
        </w:rPr>
        <w:t xml:space="preserve">Cele ogólne: </w:t>
      </w:r>
    </w:p>
    <w:p w14:paraId="273B2BE6" w14:textId="36F4F139" w:rsidR="00BB51F4" w:rsidRPr="0088297C" w:rsidRDefault="00BB51F4" w:rsidP="00E1632C">
      <w:pPr>
        <w:pStyle w:val="Akapitzlist"/>
        <w:numPr>
          <w:ilvl w:val="0"/>
          <w:numId w:val="2"/>
        </w:numPr>
        <w:rPr>
          <w:rStyle w:val="tojvnm2t"/>
          <w:bCs/>
        </w:rPr>
      </w:pPr>
      <w:r w:rsidRPr="0088297C">
        <w:rPr>
          <w:bCs/>
        </w:rPr>
        <w:t xml:space="preserve">Poszerzenie wiedzy </w:t>
      </w:r>
      <w:r w:rsidR="00ED2418">
        <w:rPr>
          <w:rStyle w:val="tojvnm2t"/>
        </w:rPr>
        <w:t xml:space="preserve">dzieci na temat </w:t>
      </w:r>
      <w:r w:rsidR="0088297C">
        <w:rPr>
          <w:rStyle w:val="tojvnm2t"/>
        </w:rPr>
        <w:t>siebie samego,</w:t>
      </w:r>
    </w:p>
    <w:p w14:paraId="5F587EC8" w14:textId="49907118" w:rsidR="00524C42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 xml:space="preserve">Rozwijanie mowy, </w:t>
      </w:r>
    </w:p>
    <w:p w14:paraId="18CBA0DF" w14:textId="5C8B84D4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 xml:space="preserve">Rozwijanie sprawności manualnej, </w:t>
      </w:r>
    </w:p>
    <w:p w14:paraId="41C416FD" w14:textId="1D9AEEC6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Rozwijanie orientacji w schemacie własnego ciała,</w:t>
      </w:r>
    </w:p>
    <w:p w14:paraId="75ADEBAF" w14:textId="42ACA9A9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Poznawane nazw części ciała,</w:t>
      </w:r>
    </w:p>
    <w:p w14:paraId="0BE97A1E" w14:textId="17D0A2FA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Ilustrowanie piosenki ruchem,</w:t>
      </w:r>
    </w:p>
    <w:p w14:paraId="0B045A99" w14:textId="37E647A6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Usprawnianie aparatu artykulacyjnego,</w:t>
      </w:r>
    </w:p>
    <w:p w14:paraId="720E7D6D" w14:textId="732453D2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 xml:space="preserve">Kształtowanie prawidłowej postawy, </w:t>
      </w:r>
    </w:p>
    <w:p w14:paraId="3631C125" w14:textId="58DEDC3F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Rozwijanie sprawności fizycznej,</w:t>
      </w:r>
    </w:p>
    <w:p w14:paraId="361FBE2C" w14:textId="52C1671C" w:rsidR="0088297C" w:rsidRDefault="0088297C" w:rsidP="00BB51F4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Dbanie o porządek na Sali.</w:t>
      </w:r>
    </w:p>
    <w:p w14:paraId="14DFD4C6" w14:textId="77777777" w:rsidR="0088297C" w:rsidRPr="00ED2418" w:rsidRDefault="0088297C" w:rsidP="0088297C">
      <w:pPr>
        <w:pStyle w:val="Akapitzlist"/>
        <w:rPr>
          <w:rStyle w:val="tojvnm2t"/>
          <w:bCs/>
        </w:rPr>
      </w:pPr>
    </w:p>
    <w:p w14:paraId="38D9BFE9" w14:textId="5456788E" w:rsidR="00ED2418" w:rsidRDefault="00BB51F4" w:rsidP="00BB51F4">
      <w:pPr>
        <w:rPr>
          <w:rStyle w:val="tojvnm2t"/>
        </w:rPr>
      </w:pPr>
      <w:r>
        <w:rPr>
          <w:b/>
        </w:rPr>
        <w:t xml:space="preserve">Tydzień 3  - </w:t>
      </w:r>
      <w:r w:rsidR="00ED2418">
        <w:rPr>
          <w:rStyle w:val="tojvnm2t"/>
        </w:rPr>
        <w:t>1</w:t>
      </w:r>
      <w:r w:rsidR="00524C42">
        <w:rPr>
          <w:rStyle w:val="tojvnm2t"/>
        </w:rPr>
        <w:t>6</w:t>
      </w:r>
      <w:r w:rsidR="00ED2418">
        <w:rPr>
          <w:rStyle w:val="tojvnm2t"/>
        </w:rPr>
        <w:t>.0</w:t>
      </w:r>
      <w:r w:rsidR="00524C42">
        <w:rPr>
          <w:rStyle w:val="tojvnm2t"/>
        </w:rPr>
        <w:t>9</w:t>
      </w:r>
      <w:r w:rsidR="00ED2418">
        <w:rPr>
          <w:rStyle w:val="tojvnm2t"/>
        </w:rPr>
        <w:t>-</w:t>
      </w:r>
      <w:r w:rsidR="00524C42">
        <w:rPr>
          <w:rStyle w:val="tojvnm2t"/>
        </w:rPr>
        <w:t xml:space="preserve"> 20</w:t>
      </w:r>
      <w:r w:rsidR="00ED2418">
        <w:rPr>
          <w:rStyle w:val="tojvnm2t"/>
        </w:rPr>
        <w:t>.0</w:t>
      </w:r>
      <w:r w:rsidR="00524C42">
        <w:rPr>
          <w:rStyle w:val="tojvnm2t"/>
        </w:rPr>
        <w:t>9</w:t>
      </w:r>
      <w:r w:rsidR="00ED2418">
        <w:rPr>
          <w:rStyle w:val="tojvnm2t"/>
        </w:rPr>
        <w:t>.202</w:t>
      </w:r>
      <w:r w:rsidR="00524C42">
        <w:rPr>
          <w:rStyle w:val="tojvnm2t"/>
        </w:rPr>
        <w:t>4</w:t>
      </w:r>
    </w:p>
    <w:p w14:paraId="1CAC4C95" w14:textId="71126507" w:rsidR="00BB51F4" w:rsidRDefault="00BB51F4" w:rsidP="00BB51F4">
      <w:r>
        <w:rPr>
          <w:b/>
        </w:rPr>
        <w:t>Temat:</w:t>
      </w:r>
      <w:r>
        <w:t xml:space="preserve"> </w:t>
      </w:r>
      <w:r w:rsidR="0088297C">
        <w:t>Moja droga do przedszkola.</w:t>
      </w:r>
    </w:p>
    <w:p w14:paraId="1902C04E" w14:textId="77777777" w:rsidR="00BB51F4" w:rsidRDefault="00BB51F4" w:rsidP="00BB51F4">
      <w:pPr>
        <w:rPr>
          <w:b/>
        </w:rPr>
      </w:pPr>
      <w:r>
        <w:rPr>
          <w:b/>
        </w:rPr>
        <w:t xml:space="preserve">Cele ogólne: </w:t>
      </w:r>
    </w:p>
    <w:p w14:paraId="2000BE50" w14:textId="2529FE30" w:rsidR="00ED2418" w:rsidRPr="00524C42" w:rsidRDefault="00ED2418" w:rsidP="00BB51F4">
      <w:pPr>
        <w:pStyle w:val="Akapitzlist"/>
        <w:numPr>
          <w:ilvl w:val="0"/>
          <w:numId w:val="4"/>
        </w:numPr>
        <w:rPr>
          <w:rStyle w:val="tojvnm2t"/>
          <w:bCs/>
        </w:rPr>
      </w:pPr>
      <w:r>
        <w:rPr>
          <w:rStyle w:val="tojvnm2t"/>
        </w:rPr>
        <w:t xml:space="preserve">Poszerzenie wiedzy na temat </w:t>
      </w:r>
      <w:r w:rsidR="0088297C">
        <w:rPr>
          <w:rStyle w:val="tojvnm2t"/>
        </w:rPr>
        <w:t>znaków drogowych</w:t>
      </w:r>
      <w:r>
        <w:rPr>
          <w:rStyle w:val="tojvnm2t"/>
        </w:rPr>
        <w:t>,</w:t>
      </w:r>
    </w:p>
    <w:p w14:paraId="30457735" w14:textId="61935699" w:rsidR="00524C42" w:rsidRDefault="0088297C" w:rsidP="00BB51F4">
      <w:pPr>
        <w:pStyle w:val="Akapitzlist"/>
        <w:numPr>
          <w:ilvl w:val="0"/>
          <w:numId w:val="4"/>
        </w:numPr>
        <w:rPr>
          <w:rStyle w:val="tojvnm2t"/>
          <w:bCs/>
        </w:rPr>
      </w:pPr>
      <w:r>
        <w:rPr>
          <w:rStyle w:val="tojvnm2t"/>
          <w:bCs/>
        </w:rPr>
        <w:t xml:space="preserve">Przestrzeganie zasad bezpieczeństwa </w:t>
      </w:r>
      <w:r w:rsidR="00CA249E">
        <w:rPr>
          <w:rStyle w:val="tojvnm2t"/>
          <w:bCs/>
        </w:rPr>
        <w:t>ruchu drogowego,</w:t>
      </w:r>
    </w:p>
    <w:p w14:paraId="2A7552F4" w14:textId="7E21A904" w:rsidR="00BB51F4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 w:rsidRPr="00CA249E">
        <w:rPr>
          <w:rStyle w:val="tojvnm2t"/>
          <w:bCs/>
        </w:rPr>
        <w:t>Rozwijanie umiejętności rozpoznawania</w:t>
      </w:r>
      <w:r>
        <w:rPr>
          <w:rStyle w:val="tojvnm2t"/>
          <w:bCs/>
        </w:rPr>
        <w:t xml:space="preserve"> koła wśród innych figur,</w:t>
      </w:r>
    </w:p>
    <w:p w14:paraId="6A86E13A" w14:textId="3FD8EBA1" w:rsidR="00CA249E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>
        <w:rPr>
          <w:rStyle w:val="tojvnm2t"/>
          <w:bCs/>
        </w:rPr>
        <w:lastRenderedPageBreak/>
        <w:t>Rozwijanie umiejętności układania rytmu,</w:t>
      </w:r>
    </w:p>
    <w:p w14:paraId="11DDECE5" w14:textId="4A6457DC" w:rsidR="00CA249E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>
        <w:rPr>
          <w:rStyle w:val="tojvnm2t"/>
          <w:bCs/>
        </w:rPr>
        <w:t>Doskonalenie techniki ruchu, nawiązywanie relacji rówieśniczych,</w:t>
      </w:r>
    </w:p>
    <w:p w14:paraId="2DD566A4" w14:textId="777248EE" w:rsidR="00CA249E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>
        <w:rPr>
          <w:rStyle w:val="tojvnm2t"/>
          <w:bCs/>
        </w:rPr>
        <w:t>Rozwijanie sprawności ruchowej,</w:t>
      </w:r>
    </w:p>
    <w:p w14:paraId="15961233" w14:textId="735C79EE" w:rsidR="00CA249E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>
        <w:rPr>
          <w:rStyle w:val="tojvnm2t"/>
          <w:bCs/>
        </w:rPr>
        <w:t>Kształtowanie odruchu prawidłowej postawy,</w:t>
      </w:r>
    </w:p>
    <w:p w14:paraId="52FD8594" w14:textId="00010585" w:rsidR="00CA249E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>
        <w:rPr>
          <w:rStyle w:val="tojvnm2t"/>
          <w:bCs/>
        </w:rPr>
        <w:t>Poznawanie znaczenia udzielenia pierwszej pomocy,</w:t>
      </w:r>
    </w:p>
    <w:p w14:paraId="4A4728F9" w14:textId="1491D69E" w:rsidR="00CA249E" w:rsidRPr="00CA249E" w:rsidRDefault="00CA249E" w:rsidP="00196F52">
      <w:pPr>
        <w:pStyle w:val="Akapitzlist"/>
        <w:numPr>
          <w:ilvl w:val="0"/>
          <w:numId w:val="4"/>
        </w:numPr>
        <w:rPr>
          <w:rStyle w:val="tojvnm2t"/>
          <w:b/>
        </w:rPr>
      </w:pPr>
      <w:r>
        <w:rPr>
          <w:rStyle w:val="tojvnm2t"/>
          <w:bCs/>
        </w:rPr>
        <w:t>Rozwijanie aparatu mowy.</w:t>
      </w:r>
    </w:p>
    <w:p w14:paraId="5A1B7DEC" w14:textId="77777777" w:rsidR="00CA249E" w:rsidRPr="00CA249E" w:rsidRDefault="00CA249E" w:rsidP="00CA249E">
      <w:pPr>
        <w:pStyle w:val="Akapitzlist"/>
        <w:rPr>
          <w:b/>
        </w:rPr>
      </w:pPr>
    </w:p>
    <w:p w14:paraId="749BA897" w14:textId="6EF06997" w:rsidR="00ED2418" w:rsidRDefault="00BB51F4" w:rsidP="00BB51F4">
      <w:pPr>
        <w:rPr>
          <w:rStyle w:val="tojvnm2t"/>
        </w:rPr>
      </w:pPr>
      <w:r>
        <w:rPr>
          <w:b/>
        </w:rPr>
        <w:t>Tydzień 4  -</w:t>
      </w:r>
      <w:r>
        <w:t xml:space="preserve"> </w:t>
      </w:r>
      <w:r w:rsidR="00ED2418">
        <w:rPr>
          <w:rStyle w:val="tojvnm2t"/>
        </w:rPr>
        <w:t>2</w:t>
      </w:r>
      <w:r w:rsidR="00524C42">
        <w:rPr>
          <w:rStyle w:val="tojvnm2t"/>
        </w:rPr>
        <w:t>3</w:t>
      </w:r>
      <w:r w:rsidR="00ED2418">
        <w:rPr>
          <w:rStyle w:val="tojvnm2t"/>
        </w:rPr>
        <w:t>.0</w:t>
      </w:r>
      <w:r w:rsidR="00524C42">
        <w:rPr>
          <w:rStyle w:val="tojvnm2t"/>
        </w:rPr>
        <w:t>9</w:t>
      </w:r>
      <w:r w:rsidR="00ED2418">
        <w:rPr>
          <w:rStyle w:val="tojvnm2t"/>
        </w:rPr>
        <w:t>-</w:t>
      </w:r>
      <w:r w:rsidR="00524C42">
        <w:rPr>
          <w:rStyle w:val="tojvnm2t"/>
        </w:rPr>
        <w:t>30</w:t>
      </w:r>
      <w:r w:rsidR="00ED2418">
        <w:rPr>
          <w:rStyle w:val="tojvnm2t"/>
        </w:rPr>
        <w:t>.0</w:t>
      </w:r>
      <w:r w:rsidR="00524C42">
        <w:rPr>
          <w:rStyle w:val="tojvnm2t"/>
        </w:rPr>
        <w:t>9</w:t>
      </w:r>
      <w:r w:rsidR="00ED2418">
        <w:rPr>
          <w:rStyle w:val="tojvnm2t"/>
        </w:rPr>
        <w:t>.202</w:t>
      </w:r>
      <w:r w:rsidR="00524C42">
        <w:rPr>
          <w:rStyle w:val="tojvnm2t"/>
        </w:rPr>
        <w:t>4</w:t>
      </w:r>
      <w:r w:rsidR="00ED2418">
        <w:rPr>
          <w:rStyle w:val="tojvnm2t"/>
        </w:rPr>
        <w:t xml:space="preserve"> </w:t>
      </w:r>
    </w:p>
    <w:p w14:paraId="71A1996F" w14:textId="1C1C5242" w:rsidR="00BB51F4" w:rsidRDefault="00BB51F4" w:rsidP="00BB51F4">
      <w:r>
        <w:rPr>
          <w:b/>
        </w:rPr>
        <w:t xml:space="preserve">Temat: </w:t>
      </w:r>
      <w:r w:rsidR="00CA249E">
        <w:rPr>
          <w:b/>
        </w:rPr>
        <w:t xml:space="preserve">Jesień w parku, w lesie. </w:t>
      </w:r>
    </w:p>
    <w:p w14:paraId="5F882458" w14:textId="77777777" w:rsidR="00BB51F4" w:rsidRDefault="00BB51F4" w:rsidP="00BB51F4">
      <w:pPr>
        <w:rPr>
          <w:b/>
        </w:rPr>
      </w:pPr>
      <w:r>
        <w:rPr>
          <w:b/>
        </w:rPr>
        <w:t xml:space="preserve">Cele ogólne: </w:t>
      </w:r>
    </w:p>
    <w:p w14:paraId="04E728E7" w14:textId="129F8E89" w:rsidR="00BB51F4" w:rsidRDefault="00BB51F4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Doskonalenie słuchu fonemowego, </w:t>
      </w:r>
    </w:p>
    <w:p w14:paraId="12FAF082" w14:textId="7428FDBF" w:rsidR="00524C42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Rozwijanie mowy, zachęcanie do aktywnego słuchania opowiadań,</w:t>
      </w:r>
    </w:p>
    <w:p w14:paraId="5FFC443A" w14:textId="02512BA1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Rozwijanie umiejętności liczenia, </w:t>
      </w:r>
    </w:p>
    <w:p w14:paraId="4224C1FE" w14:textId="365EEB1D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Rozwijanie zainteresowań przyrodniczych,</w:t>
      </w:r>
    </w:p>
    <w:p w14:paraId="13FD4D58" w14:textId="22094549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Rozwijanie poczucia rytmu, </w:t>
      </w:r>
    </w:p>
    <w:p w14:paraId="061B93CC" w14:textId="742AB31A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Rozwijanie koordynacji słuchowo-ruchowej,</w:t>
      </w:r>
    </w:p>
    <w:p w14:paraId="3BBADC22" w14:textId="7B3FC26C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Kształtowanie prawidłowej postawy, </w:t>
      </w:r>
    </w:p>
    <w:p w14:paraId="5D71313A" w14:textId="2C868FDB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Rozwijanie sprawności fizycznej,</w:t>
      </w:r>
    </w:p>
    <w:p w14:paraId="3EE17127" w14:textId="650D358E" w:rsidR="00CA249E" w:rsidRDefault="00CA249E" w:rsidP="00BB51F4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Rozwijanie zainteresowań sztuką.</w:t>
      </w:r>
    </w:p>
    <w:p w14:paraId="334D8AC8" w14:textId="4AD6586D" w:rsidR="00BB51F4" w:rsidRPr="00524C42" w:rsidRDefault="00BB51F4" w:rsidP="00524C42">
      <w:pPr>
        <w:ind w:left="360"/>
        <w:rPr>
          <w:bCs/>
        </w:rPr>
      </w:pPr>
    </w:p>
    <w:p w14:paraId="6CE834B6" w14:textId="77777777" w:rsidR="00BB51F4" w:rsidRDefault="00BB51F4" w:rsidP="00BB51F4"/>
    <w:p w14:paraId="50672E35" w14:textId="77777777" w:rsidR="00C42456" w:rsidRDefault="00C42456"/>
    <w:sectPr w:rsidR="00C4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3BA"/>
    <w:multiLevelType w:val="hybridMultilevel"/>
    <w:tmpl w:val="FC58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6A39"/>
    <w:multiLevelType w:val="hybridMultilevel"/>
    <w:tmpl w:val="9CF0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6F2E"/>
    <w:multiLevelType w:val="hybridMultilevel"/>
    <w:tmpl w:val="339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B6BD7"/>
    <w:multiLevelType w:val="hybridMultilevel"/>
    <w:tmpl w:val="E9340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54118"/>
    <w:multiLevelType w:val="hybridMultilevel"/>
    <w:tmpl w:val="0A08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D38DE"/>
    <w:multiLevelType w:val="hybridMultilevel"/>
    <w:tmpl w:val="D3108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6128">
    <w:abstractNumId w:val="3"/>
  </w:num>
  <w:num w:numId="2" w16cid:durableId="1629319072">
    <w:abstractNumId w:val="4"/>
  </w:num>
  <w:num w:numId="3" w16cid:durableId="502203077">
    <w:abstractNumId w:val="5"/>
  </w:num>
  <w:num w:numId="4" w16cid:durableId="917523725">
    <w:abstractNumId w:val="2"/>
  </w:num>
  <w:num w:numId="5" w16cid:durableId="165947932">
    <w:abstractNumId w:val="1"/>
  </w:num>
  <w:num w:numId="6" w16cid:durableId="2061509514">
    <w:abstractNumId w:val="0"/>
  </w:num>
  <w:num w:numId="7" w16cid:durableId="14305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68"/>
    <w:rsid w:val="00025EB4"/>
    <w:rsid w:val="003E75B3"/>
    <w:rsid w:val="00524C42"/>
    <w:rsid w:val="00615573"/>
    <w:rsid w:val="00642868"/>
    <w:rsid w:val="006B5DCB"/>
    <w:rsid w:val="00702469"/>
    <w:rsid w:val="00727A28"/>
    <w:rsid w:val="0088297C"/>
    <w:rsid w:val="00BB51F4"/>
    <w:rsid w:val="00C2106F"/>
    <w:rsid w:val="00C42456"/>
    <w:rsid w:val="00CA249E"/>
    <w:rsid w:val="00E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6B0C"/>
  <w15:chartTrackingRefBased/>
  <w15:docId w15:val="{3CAF59D6-4029-4D39-9B7E-5D92683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E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1F4"/>
    <w:pPr>
      <w:ind w:left="720"/>
      <w:contextualSpacing/>
    </w:pPr>
  </w:style>
  <w:style w:type="character" w:customStyle="1" w:styleId="tojvnm2t">
    <w:name w:val="tojvnm2t"/>
    <w:basedOn w:val="Domylnaczcionkaakapitu"/>
    <w:rsid w:val="00BB51F4"/>
  </w:style>
  <w:style w:type="table" w:styleId="Tabela-Siatka">
    <w:name w:val="Table Grid"/>
    <w:basedOn w:val="Standardowy"/>
    <w:uiPriority w:val="39"/>
    <w:rsid w:val="00BB5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37951</dc:creator>
  <cp:keywords/>
  <dc:description/>
  <cp:lastModifiedBy>Przedszkole Kolorowe</cp:lastModifiedBy>
  <cp:revision>4</cp:revision>
  <dcterms:created xsi:type="dcterms:W3CDTF">2024-09-12T09:30:00Z</dcterms:created>
  <dcterms:modified xsi:type="dcterms:W3CDTF">2024-09-12T10:56:00Z</dcterms:modified>
</cp:coreProperties>
</file>