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2D7E" w14:textId="7859A92D" w:rsidR="002F0898" w:rsidRDefault="002F0898" w:rsidP="002F0898">
      <w:pPr>
        <w:rPr>
          <w:sz w:val="24"/>
          <w:szCs w:val="24"/>
        </w:rPr>
      </w:pPr>
      <w:r>
        <w:rPr>
          <w:sz w:val="24"/>
          <w:szCs w:val="24"/>
        </w:rPr>
        <w:t>Rok szkolny 202</w:t>
      </w:r>
      <w:r w:rsidR="00B612AC">
        <w:rPr>
          <w:sz w:val="24"/>
          <w:szCs w:val="24"/>
        </w:rPr>
        <w:t>5</w:t>
      </w:r>
      <w:r>
        <w:rPr>
          <w:sz w:val="24"/>
          <w:szCs w:val="24"/>
        </w:rPr>
        <w:t>/202</w:t>
      </w:r>
      <w:r w:rsidR="00B612AC">
        <w:rPr>
          <w:sz w:val="24"/>
          <w:szCs w:val="24"/>
        </w:rPr>
        <w:t>6</w:t>
      </w:r>
    </w:p>
    <w:p w14:paraId="675DF744" w14:textId="38659173" w:rsidR="00DC1FD7" w:rsidRDefault="00DC1FD7" w:rsidP="002F0898">
      <w:pPr>
        <w:rPr>
          <w:sz w:val="24"/>
          <w:szCs w:val="24"/>
        </w:rPr>
      </w:pPr>
      <w:r>
        <w:rPr>
          <w:sz w:val="24"/>
          <w:szCs w:val="24"/>
        </w:rPr>
        <w:t>Grupa MOTYLKI</w:t>
      </w:r>
    </w:p>
    <w:p w14:paraId="2A211729" w14:textId="77777777" w:rsidR="002F0898" w:rsidRDefault="002F0898" w:rsidP="002F0898">
      <w:pPr>
        <w:rPr>
          <w:sz w:val="24"/>
          <w:szCs w:val="24"/>
        </w:rPr>
      </w:pPr>
    </w:p>
    <w:p w14:paraId="5282584F" w14:textId="1D2F5F87" w:rsidR="002F0898" w:rsidRDefault="002F0898" w:rsidP="002F0898">
      <w:pPr>
        <w:rPr>
          <w:sz w:val="24"/>
          <w:szCs w:val="24"/>
        </w:rPr>
      </w:pPr>
      <w:r>
        <w:rPr>
          <w:sz w:val="24"/>
          <w:szCs w:val="24"/>
        </w:rPr>
        <w:t xml:space="preserve">ZAŁOŻENIA DYDAKTYCZNO – WYCHOWAWCZE – miesiąc </w:t>
      </w:r>
      <w:r w:rsidR="00B612AC">
        <w:rPr>
          <w:sz w:val="24"/>
          <w:szCs w:val="24"/>
        </w:rPr>
        <w:t>luty</w:t>
      </w:r>
      <w:r w:rsidR="00DC1FD7">
        <w:rPr>
          <w:sz w:val="24"/>
          <w:szCs w:val="24"/>
        </w:rPr>
        <w:t xml:space="preserve"> 202</w:t>
      </w:r>
      <w:r w:rsidR="00B612AC">
        <w:rPr>
          <w:sz w:val="24"/>
          <w:szCs w:val="24"/>
        </w:rPr>
        <w:t>6</w:t>
      </w:r>
    </w:p>
    <w:p w14:paraId="6D82B56C" w14:textId="77777777" w:rsidR="002F0898" w:rsidRDefault="002F0898" w:rsidP="002F0898">
      <w:pPr>
        <w:rPr>
          <w:sz w:val="24"/>
          <w:szCs w:val="24"/>
        </w:rPr>
      </w:pPr>
    </w:p>
    <w:p w14:paraId="4A76F18F" w14:textId="34D6AB2C" w:rsidR="002F0898" w:rsidRDefault="002F0898" w:rsidP="002F0898">
      <w:pPr>
        <w:rPr>
          <w:b/>
          <w:bCs/>
          <w:sz w:val="24"/>
          <w:szCs w:val="24"/>
        </w:rPr>
      </w:pPr>
      <w:r>
        <w:rPr>
          <w:b/>
          <w:bCs/>
          <w:sz w:val="24"/>
          <w:szCs w:val="24"/>
        </w:rPr>
        <w:t xml:space="preserve">Tydzień I   </w:t>
      </w:r>
      <w:r w:rsidR="00524115">
        <w:rPr>
          <w:b/>
          <w:bCs/>
          <w:sz w:val="24"/>
          <w:szCs w:val="24"/>
        </w:rPr>
        <w:t>0</w:t>
      </w:r>
      <w:r w:rsidR="002F0C23">
        <w:rPr>
          <w:b/>
          <w:bCs/>
          <w:sz w:val="24"/>
          <w:szCs w:val="24"/>
        </w:rPr>
        <w:t>2</w:t>
      </w:r>
      <w:r w:rsidR="00E83E2A">
        <w:rPr>
          <w:b/>
          <w:bCs/>
          <w:sz w:val="24"/>
          <w:szCs w:val="24"/>
        </w:rPr>
        <w:t>.</w:t>
      </w:r>
      <w:r w:rsidR="004F02B8">
        <w:rPr>
          <w:b/>
          <w:bCs/>
          <w:sz w:val="24"/>
          <w:szCs w:val="24"/>
        </w:rPr>
        <w:t>0</w:t>
      </w:r>
      <w:r w:rsidR="002F0C23">
        <w:rPr>
          <w:b/>
          <w:bCs/>
          <w:sz w:val="24"/>
          <w:szCs w:val="24"/>
        </w:rPr>
        <w:t>2</w:t>
      </w:r>
      <w:r w:rsidR="00524115">
        <w:rPr>
          <w:b/>
          <w:bCs/>
          <w:sz w:val="24"/>
          <w:szCs w:val="24"/>
        </w:rPr>
        <w:t>.202</w:t>
      </w:r>
      <w:r w:rsidR="002F0C23">
        <w:rPr>
          <w:b/>
          <w:bCs/>
          <w:sz w:val="24"/>
          <w:szCs w:val="24"/>
        </w:rPr>
        <w:t>6</w:t>
      </w:r>
      <w:r w:rsidR="00524115">
        <w:rPr>
          <w:b/>
          <w:bCs/>
          <w:sz w:val="24"/>
          <w:szCs w:val="24"/>
        </w:rPr>
        <w:t xml:space="preserve"> </w:t>
      </w:r>
      <w:r w:rsidR="00FD36F2">
        <w:rPr>
          <w:b/>
          <w:bCs/>
          <w:sz w:val="24"/>
          <w:szCs w:val="24"/>
        </w:rPr>
        <w:t>–</w:t>
      </w:r>
      <w:r w:rsidR="00524115">
        <w:rPr>
          <w:b/>
          <w:bCs/>
          <w:sz w:val="24"/>
          <w:szCs w:val="24"/>
        </w:rPr>
        <w:t xml:space="preserve"> </w:t>
      </w:r>
      <w:r w:rsidR="00C532C6">
        <w:rPr>
          <w:b/>
          <w:bCs/>
          <w:sz w:val="24"/>
          <w:szCs w:val="24"/>
        </w:rPr>
        <w:t>0</w:t>
      </w:r>
      <w:r w:rsidR="002F0C23">
        <w:rPr>
          <w:b/>
          <w:bCs/>
          <w:sz w:val="24"/>
          <w:szCs w:val="24"/>
        </w:rPr>
        <w:t>6</w:t>
      </w:r>
      <w:r w:rsidR="00E83E2A">
        <w:rPr>
          <w:b/>
          <w:bCs/>
          <w:sz w:val="24"/>
          <w:szCs w:val="24"/>
        </w:rPr>
        <w:t>.</w:t>
      </w:r>
      <w:r w:rsidR="004F02B8">
        <w:rPr>
          <w:b/>
          <w:bCs/>
          <w:sz w:val="24"/>
          <w:szCs w:val="24"/>
        </w:rPr>
        <w:t>0</w:t>
      </w:r>
      <w:r w:rsidR="002F0C23">
        <w:rPr>
          <w:b/>
          <w:bCs/>
          <w:sz w:val="24"/>
          <w:szCs w:val="24"/>
        </w:rPr>
        <w:t>2</w:t>
      </w:r>
      <w:r w:rsidR="00FD36F2">
        <w:rPr>
          <w:b/>
          <w:bCs/>
          <w:sz w:val="24"/>
          <w:szCs w:val="24"/>
        </w:rPr>
        <w:t>.202</w:t>
      </w:r>
      <w:r w:rsidR="002F0C23">
        <w:rPr>
          <w:b/>
          <w:bCs/>
          <w:sz w:val="24"/>
          <w:szCs w:val="24"/>
        </w:rPr>
        <w:t>6</w:t>
      </w:r>
    </w:p>
    <w:p w14:paraId="501DE892" w14:textId="11F988C4" w:rsidR="002F0898" w:rsidRDefault="002F0898" w:rsidP="002F0898">
      <w:pPr>
        <w:rPr>
          <w:b/>
          <w:bCs/>
          <w:sz w:val="24"/>
          <w:szCs w:val="24"/>
        </w:rPr>
      </w:pPr>
      <w:r>
        <w:rPr>
          <w:b/>
          <w:bCs/>
          <w:sz w:val="24"/>
          <w:szCs w:val="24"/>
        </w:rPr>
        <w:t xml:space="preserve">Temat: </w:t>
      </w:r>
      <w:r w:rsidR="00970BB4">
        <w:rPr>
          <w:b/>
          <w:bCs/>
          <w:sz w:val="24"/>
          <w:szCs w:val="24"/>
        </w:rPr>
        <w:t>Pod ziemią, pod wodą</w:t>
      </w:r>
      <w:r w:rsidR="003D1B51">
        <w:rPr>
          <w:b/>
          <w:bCs/>
          <w:sz w:val="24"/>
          <w:szCs w:val="24"/>
        </w:rPr>
        <w:t>.</w:t>
      </w:r>
    </w:p>
    <w:p w14:paraId="266FF8EA" w14:textId="77777777" w:rsidR="002F0898" w:rsidRDefault="002F0898" w:rsidP="002F0898">
      <w:pPr>
        <w:rPr>
          <w:sz w:val="24"/>
          <w:szCs w:val="24"/>
        </w:rPr>
      </w:pPr>
      <w:r>
        <w:rPr>
          <w:sz w:val="24"/>
          <w:szCs w:val="24"/>
        </w:rPr>
        <w:t>Cele:</w:t>
      </w:r>
    </w:p>
    <w:p w14:paraId="119B9814" w14:textId="77777777" w:rsidR="00101F9F" w:rsidRPr="00B90C0E" w:rsidRDefault="000A21BE" w:rsidP="00101F9F">
      <w:pPr>
        <w:pStyle w:val="Akapitzlist"/>
        <w:numPr>
          <w:ilvl w:val="0"/>
          <w:numId w:val="6"/>
        </w:numPr>
        <w:spacing w:after="200" w:line="276" w:lineRule="auto"/>
        <w:rPr>
          <w:rFonts w:cstheme="minorHAnsi"/>
          <w:sz w:val="24"/>
          <w:szCs w:val="24"/>
        </w:rPr>
      </w:pPr>
      <w:bookmarkStart w:id="0" w:name="_Hlk182760035"/>
      <w:r w:rsidRPr="000D3FBC">
        <w:rPr>
          <w:sz w:val="24"/>
          <w:szCs w:val="24"/>
        </w:rPr>
        <w:t xml:space="preserve"> </w:t>
      </w:r>
      <w:bookmarkEnd w:id="0"/>
      <w:r w:rsidR="00101F9F" w:rsidRPr="00B90C0E">
        <w:rPr>
          <w:rFonts w:cstheme="minorHAnsi"/>
          <w:sz w:val="24"/>
          <w:szCs w:val="24"/>
        </w:rPr>
        <w:t>poznawanie bogactw naturalnych – ich nazw, wyglądu, miejsc wydobycia i możliwości wykorzystania, rozwijanie umiejętności plastyczno-technicznych, doskonalenie sprawności ruchowej, usprawnianie motoryki małej, uwrażliwianie na wartości niematerialne</w:t>
      </w:r>
    </w:p>
    <w:p w14:paraId="1925E786" w14:textId="77777777" w:rsidR="00101F9F" w:rsidRPr="00B90C0E" w:rsidRDefault="00101F9F" w:rsidP="00101F9F">
      <w:pPr>
        <w:pStyle w:val="Akapitzlist"/>
        <w:numPr>
          <w:ilvl w:val="0"/>
          <w:numId w:val="6"/>
        </w:numPr>
        <w:spacing w:after="200" w:line="276" w:lineRule="auto"/>
        <w:rPr>
          <w:rFonts w:cstheme="minorHAnsi"/>
          <w:sz w:val="24"/>
          <w:szCs w:val="24"/>
        </w:rPr>
      </w:pPr>
      <w:r w:rsidRPr="00B90C0E">
        <w:rPr>
          <w:rFonts w:cstheme="minorHAnsi"/>
          <w:sz w:val="24"/>
          <w:szCs w:val="24"/>
        </w:rPr>
        <w:t>zapoznanie z nazwami i wyglądem niektórych zwierząt ze środowiska wodnego, zachęcanie do podejmowania aktywności poznawczej, doskonalenie umiejętności uważnego słuchania tekstu literackiego, usprawnianie aparatu mowy, wywoływanie poczucia sprawstwa i satysfakcji poprzez umożliwianie wykonania pracy wspólnie z rówieśnikami</w:t>
      </w:r>
    </w:p>
    <w:p w14:paraId="5E2FB241" w14:textId="77777777" w:rsidR="00101F9F" w:rsidRPr="00B90C0E" w:rsidRDefault="00101F9F" w:rsidP="00101F9F">
      <w:pPr>
        <w:pStyle w:val="Akapitzlist"/>
        <w:numPr>
          <w:ilvl w:val="0"/>
          <w:numId w:val="6"/>
        </w:numPr>
        <w:spacing w:after="200" w:line="276" w:lineRule="auto"/>
        <w:rPr>
          <w:rFonts w:cstheme="minorHAnsi"/>
          <w:sz w:val="24"/>
          <w:szCs w:val="24"/>
        </w:rPr>
      </w:pPr>
      <w:r w:rsidRPr="00B90C0E">
        <w:rPr>
          <w:rFonts w:cstheme="minorHAnsi"/>
          <w:sz w:val="24"/>
          <w:szCs w:val="24"/>
        </w:rPr>
        <w:t xml:space="preserve">utrwalenie wiedzy na temat wydobywanych zasobów naturalnych, utrwalanie znajomości pojęć </w:t>
      </w:r>
      <w:r w:rsidRPr="00B90C0E">
        <w:rPr>
          <w:rFonts w:cstheme="minorHAnsi"/>
          <w:i/>
          <w:sz w:val="24"/>
          <w:szCs w:val="24"/>
        </w:rPr>
        <w:t>więcej</w:t>
      </w:r>
      <w:r w:rsidRPr="00B90C0E">
        <w:rPr>
          <w:rFonts w:cstheme="minorHAnsi"/>
          <w:sz w:val="24"/>
          <w:szCs w:val="24"/>
        </w:rPr>
        <w:t xml:space="preserve">, </w:t>
      </w:r>
      <w:r w:rsidRPr="00B90C0E">
        <w:rPr>
          <w:rFonts w:cstheme="minorHAnsi"/>
          <w:i/>
          <w:sz w:val="24"/>
          <w:szCs w:val="24"/>
        </w:rPr>
        <w:t>mniej</w:t>
      </w:r>
      <w:r w:rsidRPr="00B90C0E">
        <w:rPr>
          <w:rFonts w:cstheme="minorHAnsi"/>
          <w:sz w:val="24"/>
          <w:szCs w:val="24"/>
        </w:rPr>
        <w:t xml:space="preserve">, </w:t>
      </w:r>
      <w:r w:rsidRPr="00B90C0E">
        <w:rPr>
          <w:rFonts w:cstheme="minorHAnsi"/>
          <w:i/>
          <w:sz w:val="24"/>
          <w:szCs w:val="24"/>
        </w:rPr>
        <w:t>tyle samo</w:t>
      </w:r>
      <w:r w:rsidRPr="00B90C0E">
        <w:rPr>
          <w:rFonts w:cstheme="minorHAnsi"/>
          <w:sz w:val="24"/>
          <w:szCs w:val="24"/>
        </w:rPr>
        <w:t>, doskonalenie umiejętności liczenia, zachęcanie do podejmowania własnej aktywności poznawczej, rozwijanie umiejętności zgodnej współpracy</w:t>
      </w:r>
    </w:p>
    <w:p w14:paraId="66D658C1" w14:textId="77777777" w:rsidR="00101F9F" w:rsidRPr="00B90C0E" w:rsidRDefault="00101F9F" w:rsidP="00101F9F">
      <w:pPr>
        <w:pStyle w:val="Akapitzlist"/>
        <w:numPr>
          <w:ilvl w:val="0"/>
          <w:numId w:val="6"/>
        </w:numPr>
        <w:spacing w:after="200" w:line="276" w:lineRule="auto"/>
        <w:rPr>
          <w:rFonts w:cstheme="minorHAnsi"/>
          <w:sz w:val="24"/>
          <w:szCs w:val="24"/>
        </w:rPr>
      </w:pPr>
      <w:r w:rsidRPr="00B90C0E">
        <w:rPr>
          <w:rFonts w:cstheme="minorHAnsi"/>
          <w:sz w:val="24"/>
          <w:szCs w:val="24"/>
        </w:rPr>
        <w:t>zapoznanie z niektórymi naturalnymi dźwiękami Ziemi, doskonalenie orientacji w przestrzeni i rozwijanie wyobraźni ruchowej, kształtowanie wrażliwości muzycznej, rozwijanie sprawności ruchowej, uwrażliwianie na odpowiedzialne zachowanie w przypadku zjawisk przyrodniczych</w:t>
      </w:r>
    </w:p>
    <w:p w14:paraId="2642FEFC" w14:textId="06CD3855" w:rsidR="00813988" w:rsidRPr="00B90C0E" w:rsidRDefault="00101F9F" w:rsidP="000D3FBC">
      <w:pPr>
        <w:pStyle w:val="Akapitzlist"/>
        <w:numPr>
          <w:ilvl w:val="0"/>
          <w:numId w:val="6"/>
        </w:numPr>
        <w:spacing w:after="200" w:line="276" w:lineRule="auto"/>
        <w:rPr>
          <w:rFonts w:cstheme="minorHAnsi"/>
          <w:sz w:val="24"/>
          <w:szCs w:val="24"/>
        </w:rPr>
      </w:pPr>
      <w:r w:rsidRPr="00B90C0E">
        <w:rPr>
          <w:rFonts w:cstheme="minorHAnsi"/>
          <w:sz w:val="24"/>
          <w:szCs w:val="24"/>
        </w:rPr>
        <w:t>poznanie budowy wulkanu, doskonalenie motoryki małej, rozwijanie wrażliwości sensorycznej, pobudzanie zainteresowań światem przyrody, zacieśnianie więzi rówieśniczych podczas wspólnych zabaw</w:t>
      </w:r>
    </w:p>
    <w:p w14:paraId="1D4F8E76" w14:textId="77777777" w:rsidR="002F0898" w:rsidRDefault="002F0898" w:rsidP="002F0898">
      <w:pPr>
        <w:rPr>
          <w:b/>
          <w:bCs/>
          <w:sz w:val="24"/>
          <w:szCs w:val="24"/>
        </w:rPr>
      </w:pPr>
    </w:p>
    <w:p w14:paraId="10190EAD" w14:textId="2FAE7973" w:rsidR="002F0898" w:rsidRDefault="002F0898" w:rsidP="002F0898">
      <w:pPr>
        <w:rPr>
          <w:b/>
          <w:bCs/>
          <w:sz w:val="24"/>
          <w:szCs w:val="24"/>
        </w:rPr>
      </w:pPr>
      <w:r>
        <w:rPr>
          <w:b/>
          <w:bCs/>
          <w:sz w:val="24"/>
          <w:szCs w:val="24"/>
        </w:rPr>
        <w:t xml:space="preserve">Tydzień II  </w:t>
      </w:r>
      <w:r w:rsidR="006824C9">
        <w:rPr>
          <w:b/>
          <w:bCs/>
          <w:sz w:val="24"/>
          <w:szCs w:val="24"/>
        </w:rPr>
        <w:t>09</w:t>
      </w:r>
      <w:r w:rsidR="00E83E2A">
        <w:rPr>
          <w:b/>
          <w:bCs/>
          <w:sz w:val="24"/>
          <w:szCs w:val="24"/>
        </w:rPr>
        <w:t>.</w:t>
      </w:r>
      <w:r w:rsidR="005E3588">
        <w:rPr>
          <w:b/>
          <w:bCs/>
          <w:sz w:val="24"/>
          <w:szCs w:val="24"/>
        </w:rPr>
        <w:t>0</w:t>
      </w:r>
      <w:r w:rsidR="006824C9">
        <w:rPr>
          <w:b/>
          <w:bCs/>
          <w:sz w:val="24"/>
          <w:szCs w:val="24"/>
        </w:rPr>
        <w:t>2</w:t>
      </w:r>
      <w:r w:rsidR="0004263B">
        <w:rPr>
          <w:b/>
          <w:bCs/>
          <w:sz w:val="24"/>
          <w:szCs w:val="24"/>
        </w:rPr>
        <w:t>.202</w:t>
      </w:r>
      <w:r w:rsidR="006824C9">
        <w:rPr>
          <w:b/>
          <w:bCs/>
          <w:sz w:val="24"/>
          <w:szCs w:val="24"/>
        </w:rPr>
        <w:t>6</w:t>
      </w:r>
      <w:r w:rsidR="0004263B">
        <w:rPr>
          <w:b/>
          <w:bCs/>
          <w:sz w:val="24"/>
          <w:szCs w:val="24"/>
        </w:rPr>
        <w:t xml:space="preserve"> – 1</w:t>
      </w:r>
      <w:r w:rsidR="006824C9">
        <w:rPr>
          <w:b/>
          <w:bCs/>
          <w:sz w:val="24"/>
          <w:szCs w:val="24"/>
        </w:rPr>
        <w:t>3</w:t>
      </w:r>
      <w:r w:rsidR="00E83E2A">
        <w:rPr>
          <w:b/>
          <w:bCs/>
          <w:sz w:val="24"/>
          <w:szCs w:val="24"/>
        </w:rPr>
        <w:t>.</w:t>
      </w:r>
      <w:r w:rsidR="005E3588">
        <w:rPr>
          <w:b/>
          <w:bCs/>
          <w:sz w:val="24"/>
          <w:szCs w:val="24"/>
        </w:rPr>
        <w:t>0</w:t>
      </w:r>
      <w:r w:rsidR="006824C9">
        <w:rPr>
          <w:b/>
          <w:bCs/>
          <w:sz w:val="24"/>
          <w:szCs w:val="24"/>
        </w:rPr>
        <w:t>2</w:t>
      </w:r>
      <w:r w:rsidR="0004263B">
        <w:rPr>
          <w:b/>
          <w:bCs/>
          <w:sz w:val="24"/>
          <w:szCs w:val="24"/>
        </w:rPr>
        <w:t>.202</w:t>
      </w:r>
      <w:r w:rsidR="006824C9">
        <w:rPr>
          <w:b/>
          <w:bCs/>
          <w:sz w:val="24"/>
          <w:szCs w:val="24"/>
        </w:rPr>
        <w:t>6</w:t>
      </w:r>
    </w:p>
    <w:p w14:paraId="2C54B31A" w14:textId="65097F6C" w:rsidR="002F0898" w:rsidRDefault="002F0898" w:rsidP="002F0898">
      <w:pPr>
        <w:rPr>
          <w:b/>
          <w:bCs/>
          <w:sz w:val="24"/>
          <w:szCs w:val="24"/>
        </w:rPr>
      </w:pPr>
      <w:r>
        <w:rPr>
          <w:b/>
          <w:bCs/>
          <w:sz w:val="24"/>
          <w:szCs w:val="24"/>
        </w:rPr>
        <w:t xml:space="preserve">Temat: </w:t>
      </w:r>
      <w:r w:rsidR="000D3FBC">
        <w:rPr>
          <w:b/>
          <w:bCs/>
          <w:sz w:val="24"/>
          <w:szCs w:val="24"/>
        </w:rPr>
        <w:t>W kosmosie</w:t>
      </w:r>
      <w:r w:rsidR="006E0E50">
        <w:rPr>
          <w:b/>
          <w:bCs/>
          <w:sz w:val="24"/>
          <w:szCs w:val="24"/>
        </w:rPr>
        <w:t>.</w:t>
      </w:r>
    </w:p>
    <w:p w14:paraId="4867C563" w14:textId="77777777" w:rsidR="002F0898" w:rsidRDefault="002F0898" w:rsidP="002F0898">
      <w:pPr>
        <w:rPr>
          <w:sz w:val="24"/>
          <w:szCs w:val="24"/>
        </w:rPr>
      </w:pPr>
      <w:r>
        <w:rPr>
          <w:sz w:val="24"/>
          <w:szCs w:val="24"/>
        </w:rPr>
        <w:t>Cele:</w:t>
      </w:r>
    </w:p>
    <w:p w14:paraId="15CFF624" w14:textId="77777777" w:rsidR="00380827" w:rsidRPr="00B90C0E" w:rsidRDefault="00380827" w:rsidP="00380827">
      <w:pPr>
        <w:pStyle w:val="Akapitzlist"/>
        <w:numPr>
          <w:ilvl w:val="0"/>
          <w:numId w:val="7"/>
        </w:numPr>
        <w:spacing w:after="200" w:line="276" w:lineRule="auto"/>
        <w:rPr>
          <w:rFonts w:cstheme="minorHAnsi"/>
          <w:sz w:val="24"/>
          <w:szCs w:val="24"/>
        </w:rPr>
      </w:pPr>
      <w:r w:rsidRPr="00B90C0E">
        <w:rPr>
          <w:rFonts w:cstheme="minorHAnsi"/>
          <w:sz w:val="24"/>
          <w:szCs w:val="24"/>
        </w:rPr>
        <w:t>poznanie miejsca Ziemi w Układzie Słonecznym oraz jej wyglądu z kosmosu, uzmysławianie zjawiska występowania dnia i nocy, pór roku oraz ich powtarzalności, rozwijanie sprawności ruchowej, rozbudzanie ciekawości poznawczej, stwarzanie okazji do zacieśniania więzów w grupie</w:t>
      </w:r>
    </w:p>
    <w:p w14:paraId="66227128" w14:textId="77777777" w:rsidR="00380827" w:rsidRPr="00B90C0E" w:rsidRDefault="00380827" w:rsidP="00380827">
      <w:pPr>
        <w:pStyle w:val="Akapitzlist"/>
        <w:numPr>
          <w:ilvl w:val="0"/>
          <w:numId w:val="7"/>
        </w:numPr>
        <w:spacing w:after="200" w:line="276" w:lineRule="auto"/>
        <w:rPr>
          <w:rFonts w:cstheme="minorHAnsi"/>
          <w:sz w:val="24"/>
          <w:szCs w:val="24"/>
        </w:rPr>
      </w:pPr>
      <w:r w:rsidRPr="00B90C0E">
        <w:rPr>
          <w:rFonts w:cstheme="minorHAnsi"/>
          <w:sz w:val="24"/>
          <w:szCs w:val="24"/>
        </w:rPr>
        <w:lastRenderedPageBreak/>
        <w:t>wzbogacanie słownictwa czynnego, rozwijanie umiejętności odróżniania fikcji od rzeczywistości w utworze literackim, rozwijanie spostrzegawczości wzrokowej poprzez porównywanie napisów i obrazków, rozwijanie zainteresowania kosmosem, zacieśnienie więzi rówieśniczych podczas prac zespołowych</w:t>
      </w:r>
    </w:p>
    <w:p w14:paraId="525C0092" w14:textId="77777777" w:rsidR="00380827" w:rsidRPr="00B90C0E" w:rsidRDefault="00380827" w:rsidP="00380827">
      <w:pPr>
        <w:pStyle w:val="Akapitzlist"/>
        <w:numPr>
          <w:ilvl w:val="0"/>
          <w:numId w:val="7"/>
        </w:numPr>
        <w:spacing w:after="200" w:line="276" w:lineRule="auto"/>
        <w:rPr>
          <w:rFonts w:cstheme="minorHAnsi"/>
          <w:sz w:val="24"/>
          <w:szCs w:val="24"/>
        </w:rPr>
      </w:pPr>
      <w:r w:rsidRPr="00B90C0E">
        <w:rPr>
          <w:rFonts w:cstheme="minorHAnsi"/>
          <w:sz w:val="24"/>
          <w:szCs w:val="24"/>
        </w:rPr>
        <w:t>utrwalenie znajomości nazw i wyglądu figur geometrycznych (koła, kwadratu i trójkąta), kształtowanie umiejętności porównywania liczebności zbiorów, doskonalenie orientacji w przestrzeni, pobudzanie ciekawości poznawczej, rozwijanie wyobraźni, stwarzanie okazji do zgodnej współpracy i komunikacji w zespole</w:t>
      </w:r>
    </w:p>
    <w:p w14:paraId="2E8EB03D" w14:textId="77777777" w:rsidR="00380827" w:rsidRPr="00B90C0E" w:rsidRDefault="00380827" w:rsidP="00380827">
      <w:pPr>
        <w:pStyle w:val="Akapitzlist"/>
        <w:numPr>
          <w:ilvl w:val="0"/>
          <w:numId w:val="7"/>
        </w:numPr>
        <w:spacing w:after="200" w:line="276" w:lineRule="auto"/>
        <w:rPr>
          <w:rFonts w:cstheme="minorHAnsi"/>
          <w:sz w:val="24"/>
          <w:szCs w:val="24"/>
        </w:rPr>
      </w:pPr>
      <w:r w:rsidRPr="00B90C0E">
        <w:rPr>
          <w:rFonts w:cstheme="minorHAnsi"/>
          <w:sz w:val="24"/>
          <w:szCs w:val="24"/>
        </w:rPr>
        <w:t>poznanie piosenki tematycznej, kształtowanie słuchu muzycznego, rozwijanie sprawności ruchowej, doskonalenie umiejętności ilustrowania ruchem tekstu, rozwijanie wyobraźni przestrzennej, rozbudzanie wyobraźni, stwarzanie okazji do zacieśniania więzi w grupie</w:t>
      </w:r>
    </w:p>
    <w:p w14:paraId="72B59145" w14:textId="2E6157DE" w:rsidR="002F0898" w:rsidRPr="00B90C0E" w:rsidRDefault="00380827" w:rsidP="002F0898">
      <w:pPr>
        <w:pStyle w:val="Akapitzlist"/>
        <w:numPr>
          <w:ilvl w:val="0"/>
          <w:numId w:val="7"/>
        </w:numPr>
        <w:spacing w:after="200" w:line="276" w:lineRule="auto"/>
        <w:rPr>
          <w:rFonts w:cstheme="minorHAnsi"/>
          <w:sz w:val="24"/>
          <w:szCs w:val="24"/>
        </w:rPr>
      </w:pPr>
      <w:r w:rsidRPr="00B90C0E">
        <w:rPr>
          <w:rFonts w:cstheme="minorHAnsi"/>
          <w:sz w:val="24"/>
          <w:szCs w:val="24"/>
        </w:rPr>
        <w:t>utrwalenie znajomości nazw i wyglądu figur geometrycznych, doskonalenie umiejętności wcielania się role, rozwijanie kreatywności i wyobraźni, stymulowanie zmysłów, zacieśnianie wzięci w grupie</w:t>
      </w:r>
    </w:p>
    <w:p w14:paraId="2256BC59" w14:textId="0AD0B871" w:rsidR="002F0898" w:rsidRPr="00B90C0E" w:rsidRDefault="002F0898" w:rsidP="002F0898">
      <w:pPr>
        <w:rPr>
          <w:b/>
          <w:bCs/>
          <w:sz w:val="24"/>
          <w:szCs w:val="24"/>
        </w:rPr>
      </w:pPr>
      <w:r w:rsidRPr="00B90C0E">
        <w:rPr>
          <w:b/>
          <w:bCs/>
          <w:sz w:val="24"/>
          <w:szCs w:val="24"/>
        </w:rPr>
        <w:t xml:space="preserve">Tydzień III </w:t>
      </w:r>
      <w:r w:rsidR="00C532C6" w:rsidRPr="00B90C0E">
        <w:rPr>
          <w:b/>
          <w:bCs/>
          <w:sz w:val="24"/>
          <w:szCs w:val="24"/>
        </w:rPr>
        <w:t>1</w:t>
      </w:r>
      <w:r w:rsidR="000D3FBC" w:rsidRPr="00B90C0E">
        <w:rPr>
          <w:b/>
          <w:bCs/>
          <w:sz w:val="24"/>
          <w:szCs w:val="24"/>
        </w:rPr>
        <w:t>6</w:t>
      </w:r>
      <w:r w:rsidR="00E83E2A" w:rsidRPr="00B90C0E">
        <w:rPr>
          <w:b/>
          <w:bCs/>
          <w:sz w:val="24"/>
          <w:szCs w:val="24"/>
        </w:rPr>
        <w:t>.</w:t>
      </w:r>
      <w:r w:rsidR="00064679" w:rsidRPr="00B90C0E">
        <w:rPr>
          <w:b/>
          <w:bCs/>
          <w:sz w:val="24"/>
          <w:szCs w:val="24"/>
        </w:rPr>
        <w:t>0</w:t>
      </w:r>
      <w:r w:rsidR="000D3FBC" w:rsidRPr="00B90C0E">
        <w:rPr>
          <w:b/>
          <w:bCs/>
          <w:sz w:val="24"/>
          <w:szCs w:val="24"/>
        </w:rPr>
        <w:t>2</w:t>
      </w:r>
      <w:r w:rsidR="003511B0" w:rsidRPr="00B90C0E">
        <w:rPr>
          <w:b/>
          <w:bCs/>
          <w:sz w:val="24"/>
          <w:szCs w:val="24"/>
        </w:rPr>
        <w:t>.202</w:t>
      </w:r>
      <w:r w:rsidR="000D3FBC" w:rsidRPr="00B90C0E">
        <w:rPr>
          <w:b/>
          <w:bCs/>
          <w:sz w:val="24"/>
          <w:szCs w:val="24"/>
        </w:rPr>
        <w:t>6</w:t>
      </w:r>
      <w:r w:rsidR="003511B0" w:rsidRPr="00B90C0E">
        <w:rPr>
          <w:b/>
          <w:bCs/>
          <w:sz w:val="24"/>
          <w:szCs w:val="24"/>
        </w:rPr>
        <w:t xml:space="preserve"> – 2</w:t>
      </w:r>
      <w:r w:rsidR="009E5CB8" w:rsidRPr="00B90C0E">
        <w:rPr>
          <w:b/>
          <w:bCs/>
          <w:sz w:val="24"/>
          <w:szCs w:val="24"/>
        </w:rPr>
        <w:t>0</w:t>
      </w:r>
      <w:r w:rsidR="00E83E2A" w:rsidRPr="00B90C0E">
        <w:rPr>
          <w:b/>
          <w:bCs/>
          <w:sz w:val="24"/>
          <w:szCs w:val="24"/>
        </w:rPr>
        <w:t>.</w:t>
      </w:r>
      <w:r w:rsidR="00604D0B" w:rsidRPr="00B90C0E">
        <w:rPr>
          <w:b/>
          <w:bCs/>
          <w:sz w:val="24"/>
          <w:szCs w:val="24"/>
        </w:rPr>
        <w:t>0</w:t>
      </w:r>
      <w:r w:rsidR="009E5CB8" w:rsidRPr="00B90C0E">
        <w:rPr>
          <w:b/>
          <w:bCs/>
          <w:sz w:val="24"/>
          <w:szCs w:val="24"/>
        </w:rPr>
        <w:t>2</w:t>
      </w:r>
      <w:r w:rsidR="003511B0" w:rsidRPr="00B90C0E">
        <w:rPr>
          <w:b/>
          <w:bCs/>
          <w:sz w:val="24"/>
          <w:szCs w:val="24"/>
        </w:rPr>
        <w:t>.202</w:t>
      </w:r>
      <w:r w:rsidR="009E5CB8" w:rsidRPr="00B90C0E">
        <w:rPr>
          <w:b/>
          <w:bCs/>
          <w:sz w:val="24"/>
          <w:szCs w:val="24"/>
        </w:rPr>
        <w:t>6</w:t>
      </w:r>
    </w:p>
    <w:p w14:paraId="74846D2F" w14:textId="21332C02" w:rsidR="002F0898" w:rsidRPr="00B90C0E" w:rsidRDefault="002F0898" w:rsidP="002F0898">
      <w:pPr>
        <w:rPr>
          <w:b/>
          <w:bCs/>
          <w:sz w:val="24"/>
          <w:szCs w:val="24"/>
        </w:rPr>
      </w:pPr>
      <w:r w:rsidRPr="00B90C0E">
        <w:rPr>
          <w:b/>
          <w:bCs/>
          <w:sz w:val="24"/>
          <w:szCs w:val="24"/>
        </w:rPr>
        <w:t xml:space="preserve">Temat: </w:t>
      </w:r>
      <w:r w:rsidR="009E5CB8" w:rsidRPr="00B90C0E">
        <w:rPr>
          <w:b/>
          <w:bCs/>
          <w:sz w:val="24"/>
          <w:szCs w:val="24"/>
        </w:rPr>
        <w:t>Prehistoryczny świat</w:t>
      </w:r>
      <w:r w:rsidR="006E0E50" w:rsidRPr="00B90C0E">
        <w:rPr>
          <w:b/>
          <w:bCs/>
          <w:sz w:val="24"/>
          <w:szCs w:val="24"/>
        </w:rPr>
        <w:t>.</w:t>
      </w:r>
    </w:p>
    <w:p w14:paraId="175D8F86" w14:textId="77777777" w:rsidR="002F0898" w:rsidRPr="00B90C0E" w:rsidRDefault="002F0898" w:rsidP="002F0898">
      <w:pPr>
        <w:rPr>
          <w:sz w:val="24"/>
          <w:szCs w:val="24"/>
        </w:rPr>
      </w:pPr>
      <w:r w:rsidRPr="00B90C0E">
        <w:rPr>
          <w:sz w:val="24"/>
          <w:szCs w:val="24"/>
        </w:rPr>
        <w:t>Cele:</w:t>
      </w:r>
    </w:p>
    <w:p w14:paraId="2BC99B85" w14:textId="77777777" w:rsidR="008D49FB" w:rsidRPr="00B90C0E" w:rsidRDefault="008D49FB" w:rsidP="008D49FB">
      <w:pPr>
        <w:pStyle w:val="Akapitzlist"/>
        <w:numPr>
          <w:ilvl w:val="0"/>
          <w:numId w:val="8"/>
        </w:numPr>
        <w:spacing w:after="200" w:line="276" w:lineRule="auto"/>
        <w:rPr>
          <w:rFonts w:cstheme="minorHAnsi"/>
          <w:sz w:val="24"/>
          <w:szCs w:val="24"/>
        </w:rPr>
      </w:pPr>
      <w:r w:rsidRPr="00B90C0E">
        <w:rPr>
          <w:rFonts w:cstheme="minorHAnsi"/>
          <w:sz w:val="24"/>
          <w:szCs w:val="24"/>
        </w:rPr>
        <w:t>wzbogacanie zasobu słownictwa o pojęcia związane z badaniem przeszłości (</w:t>
      </w:r>
      <w:r w:rsidRPr="00B90C0E">
        <w:rPr>
          <w:rFonts w:cstheme="minorHAnsi"/>
          <w:i/>
          <w:sz w:val="24"/>
          <w:szCs w:val="24"/>
        </w:rPr>
        <w:t>muzeum Ziemi</w:t>
      </w:r>
      <w:r w:rsidRPr="00B90C0E">
        <w:rPr>
          <w:rFonts w:cstheme="minorHAnsi"/>
          <w:sz w:val="24"/>
          <w:szCs w:val="24"/>
        </w:rPr>
        <w:t>,</w:t>
      </w:r>
      <w:r w:rsidRPr="00B90C0E">
        <w:rPr>
          <w:rFonts w:cstheme="minorHAnsi"/>
          <w:i/>
          <w:sz w:val="24"/>
          <w:szCs w:val="24"/>
        </w:rPr>
        <w:t xml:space="preserve"> odcisk</w:t>
      </w:r>
      <w:r w:rsidRPr="00B90C0E">
        <w:rPr>
          <w:rFonts w:cstheme="minorHAnsi"/>
          <w:sz w:val="24"/>
          <w:szCs w:val="24"/>
        </w:rPr>
        <w:t>,</w:t>
      </w:r>
      <w:r w:rsidRPr="00B90C0E">
        <w:rPr>
          <w:rFonts w:cstheme="minorHAnsi"/>
          <w:i/>
          <w:sz w:val="24"/>
          <w:szCs w:val="24"/>
        </w:rPr>
        <w:t xml:space="preserve"> szkielet</w:t>
      </w:r>
      <w:r w:rsidRPr="00B90C0E">
        <w:rPr>
          <w:rFonts w:cstheme="minorHAnsi"/>
          <w:sz w:val="24"/>
          <w:szCs w:val="24"/>
        </w:rPr>
        <w:t>,</w:t>
      </w:r>
      <w:r w:rsidRPr="00B90C0E">
        <w:rPr>
          <w:rFonts w:cstheme="minorHAnsi"/>
          <w:i/>
          <w:sz w:val="24"/>
          <w:szCs w:val="24"/>
        </w:rPr>
        <w:t xml:space="preserve"> paleontolog</w:t>
      </w:r>
      <w:r w:rsidRPr="00B90C0E">
        <w:rPr>
          <w:rFonts w:cstheme="minorHAnsi"/>
          <w:sz w:val="24"/>
          <w:szCs w:val="24"/>
        </w:rPr>
        <w:t>), rozwijanie spostrzegawczości wzrokowej, kształtowanie umiejętności wypowiadania się o sobie i swoich pamiątkach, doskonalenie sprawności ruchowej, poznawanie zasad obowiązujących w muzeum, uświadomienie wartości wspomnień i pamiątek</w:t>
      </w:r>
    </w:p>
    <w:p w14:paraId="70600F83" w14:textId="77777777" w:rsidR="008D49FB" w:rsidRPr="00B90C0E" w:rsidRDefault="008D49FB" w:rsidP="008D49FB">
      <w:pPr>
        <w:pStyle w:val="Akapitzlist"/>
        <w:numPr>
          <w:ilvl w:val="0"/>
          <w:numId w:val="8"/>
        </w:numPr>
        <w:spacing w:after="200" w:line="276" w:lineRule="auto"/>
        <w:rPr>
          <w:rFonts w:cstheme="minorHAnsi"/>
          <w:sz w:val="24"/>
          <w:szCs w:val="24"/>
        </w:rPr>
      </w:pPr>
      <w:r w:rsidRPr="00B90C0E">
        <w:rPr>
          <w:rFonts w:cstheme="minorHAnsi"/>
          <w:sz w:val="24"/>
          <w:szCs w:val="24"/>
        </w:rPr>
        <w:t>poznanie nazwy i specyfiki zawodu paleontologa, wdrażanie do odróżniania fikcji literackiej od rzeczy możliwych lub prawdopodobnych, rozwijanie umiejętności dokonywania analizy sylabowej, usprawnianie aparatu artykulacyjnego, wzbudzanie ciekawości poznawczej, rozwijanie wyobraźni, kształtowanie postawy szacunku wobec pracy ludzi różnych zawodów</w:t>
      </w:r>
    </w:p>
    <w:p w14:paraId="303FF865" w14:textId="77777777" w:rsidR="008D49FB" w:rsidRPr="00B90C0E" w:rsidRDefault="008D49FB" w:rsidP="008D49FB">
      <w:pPr>
        <w:pStyle w:val="Akapitzlist"/>
        <w:numPr>
          <w:ilvl w:val="0"/>
          <w:numId w:val="8"/>
        </w:numPr>
        <w:spacing w:after="200" w:line="276" w:lineRule="auto"/>
        <w:rPr>
          <w:rFonts w:cstheme="minorHAnsi"/>
          <w:sz w:val="24"/>
          <w:szCs w:val="24"/>
        </w:rPr>
      </w:pPr>
      <w:r w:rsidRPr="00B90C0E">
        <w:rPr>
          <w:rFonts w:cstheme="minorHAnsi"/>
          <w:sz w:val="24"/>
          <w:szCs w:val="24"/>
        </w:rPr>
        <w:t xml:space="preserve">poznanie nazw dinozaurów i utrwalenie ich znajomości, poszerzenie i utrwalenie wiedzy na temat życia prehistorycznego, wprowadzenie pojęć: </w:t>
      </w:r>
      <w:r w:rsidRPr="00B90C0E">
        <w:rPr>
          <w:rFonts w:cstheme="minorHAnsi"/>
          <w:i/>
          <w:sz w:val="24"/>
          <w:szCs w:val="24"/>
        </w:rPr>
        <w:t>mięsożerny</w:t>
      </w:r>
      <w:r w:rsidRPr="00B90C0E">
        <w:rPr>
          <w:rFonts w:cstheme="minorHAnsi"/>
          <w:sz w:val="24"/>
          <w:szCs w:val="24"/>
        </w:rPr>
        <w:t xml:space="preserve">, </w:t>
      </w:r>
      <w:r w:rsidRPr="00B90C0E">
        <w:rPr>
          <w:rFonts w:cstheme="minorHAnsi"/>
          <w:i/>
          <w:sz w:val="24"/>
          <w:szCs w:val="24"/>
        </w:rPr>
        <w:t>roślinożerny</w:t>
      </w:r>
      <w:r w:rsidRPr="00B90C0E">
        <w:rPr>
          <w:rFonts w:cstheme="minorHAnsi"/>
          <w:sz w:val="24"/>
          <w:szCs w:val="24"/>
        </w:rPr>
        <w:t>, doskonalenie umiejętności przeliczania i porównywania liczebności zbiorów, rozwijanie kreatywności i wyobraźni, zacieśnianie więzi rówieśniczych w czasie wspólnej zabawy</w:t>
      </w:r>
    </w:p>
    <w:p w14:paraId="2129126F" w14:textId="77777777" w:rsidR="008D49FB" w:rsidRPr="00B90C0E" w:rsidRDefault="008D49FB" w:rsidP="008D49FB">
      <w:pPr>
        <w:pStyle w:val="Akapitzlist"/>
        <w:numPr>
          <w:ilvl w:val="0"/>
          <w:numId w:val="8"/>
        </w:numPr>
        <w:spacing w:after="200" w:line="276" w:lineRule="auto"/>
        <w:rPr>
          <w:rFonts w:cstheme="minorHAnsi"/>
          <w:sz w:val="24"/>
          <w:szCs w:val="24"/>
        </w:rPr>
      </w:pPr>
      <w:r w:rsidRPr="00B90C0E">
        <w:rPr>
          <w:rFonts w:cstheme="minorHAnsi"/>
          <w:sz w:val="24"/>
          <w:szCs w:val="24"/>
        </w:rPr>
        <w:t xml:space="preserve">poszarzanie wiedzy na temat życia prehistorycznego, kształtowanie umiejętności słuchania tekstu literackiego, rozwijanie umiejętności odróżniania fikcji literackiej od rzeczy możliwych lub prawdopodobnych, usprawnianie aparatu artykulacyjnego, rozwijanie sprawności ruchowej, doskonalenie umiejętności poruszania się w rytm muzyki, stwarzanie okazji do zacieśniania więzi rówieśniczych </w:t>
      </w:r>
    </w:p>
    <w:p w14:paraId="56E5B81D" w14:textId="701FDEF6" w:rsidR="002F0898" w:rsidRPr="00B90C0E" w:rsidRDefault="008D49FB" w:rsidP="002F0898">
      <w:pPr>
        <w:pStyle w:val="Akapitzlist"/>
        <w:numPr>
          <w:ilvl w:val="0"/>
          <w:numId w:val="8"/>
        </w:numPr>
        <w:spacing w:after="200" w:line="276" w:lineRule="auto"/>
        <w:rPr>
          <w:rFonts w:cstheme="minorHAnsi"/>
          <w:sz w:val="24"/>
          <w:szCs w:val="24"/>
        </w:rPr>
      </w:pPr>
      <w:r w:rsidRPr="00B90C0E">
        <w:rPr>
          <w:rFonts w:cstheme="minorHAnsi"/>
          <w:sz w:val="24"/>
          <w:szCs w:val="24"/>
        </w:rPr>
        <w:lastRenderedPageBreak/>
        <w:t>utrwalenie wiedzy o świecie prehistorycznym, rozwijanie kreatywności i wyobraźni, stymulowanie zmysłów, nabywanie umiejętności określania lewej i prawej strony ciała, uwrażliwianie na szanowanie uczuć i odczuć drugiej osoby</w:t>
      </w:r>
    </w:p>
    <w:p w14:paraId="45D51490" w14:textId="1D6F6233" w:rsidR="002F0898" w:rsidRPr="00B90C0E" w:rsidRDefault="002F0898" w:rsidP="002F0898">
      <w:pPr>
        <w:rPr>
          <w:b/>
          <w:bCs/>
          <w:sz w:val="24"/>
          <w:szCs w:val="24"/>
        </w:rPr>
      </w:pPr>
      <w:r w:rsidRPr="00B90C0E">
        <w:rPr>
          <w:b/>
          <w:bCs/>
          <w:sz w:val="24"/>
          <w:szCs w:val="24"/>
        </w:rPr>
        <w:t xml:space="preserve">Tydzień IV </w:t>
      </w:r>
      <w:r w:rsidR="00870ACA" w:rsidRPr="00B90C0E">
        <w:rPr>
          <w:b/>
          <w:bCs/>
          <w:sz w:val="24"/>
          <w:szCs w:val="24"/>
        </w:rPr>
        <w:t>2</w:t>
      </w:r>
      <w:r w:rsidR="001A3EF5" w:rsidRPr="00B90C0E">
        <w:rPr>
          <w:b/>
          <w:bCs/>
          <w:sz w:val="24"/>
          <w:szCs w:val="24"/>
        </w:rPr>
        <w:t>3</w:t>
      </w:r>
      <w:r w:rsidR="00E83E2A" w:rsidRPr="00B90C0E">
        <w:rPr>
          <w:b/>
          <w:bCs/>
          <w:sz w:val="24"/>
          <w:szCs w:val="24"/>
        </w:rPr>
        <w:t>.</w:t>
      </w:r>
      <w:r w:rsidR="00604D0B" w:rsidRPr="00B90C0E">
        <w:rPr>
          <w:b/>
          <w:bCs/>
          <w:sz w:val="24"/>
          <w:szCs w:val="24"/>
        </w:rPr>
        <w:t>0</w:t>
      </w:r>
      <w:r w:rsidR="001A3EF5" w:rsidRPr="00B90C0E">
        <w:rPr>
          <w:b/>
          <w:bCs/>
          <w:sz w:val="24"/>
          <w:szCs w:val="24"/>
        </w:rPr>
        <w:t>2</w:t>
      </w:r>
      <w:r w:rsidR="00870ACA" w:rsidRPr="00B90C0E">
        <w:rPr>
          <w:b/>
          <w:bCs/>
          <w:sz w:val="24"/>
          <w:szCs w:val="24"/>
        </w:rPr>
        <w:t>.202</w:t>
      </w:r>
      <w:r w:rsidR="001A3EF5" w:rsidRPr="00B90C0E">
        <w:rPr>
          <w:b/>
          <w:bCs/>
          <w:sz w:val="24"/>
          <w:szCs w:val="24"/>
        </w:rPr>
        <w:t>6</w:t>
      </w:r>
      <w:r w:rsidR="00870ACA" w:rsidRPr="00B90C0E">
        <w:rPr>
          <w:b/>
          <w:bCs/>
          <w:sz w:val="24"/>
          <w:szCs w:val="24"/>
        </w:rPr>
        <w:t xml:space="preserve"> – </w:t>
      </w:r>
      <w:r w:rsidR="001A3EF5" w:rsidRPr="00B90C0E">
        <w:rPr>
          <w:b/>
          <w:bCs/>
          <w:sz w:val="24"/>
          <w:szCs w:val="24"/>
        </w:rPr>
        <w:t>27</w:t>
      </w:r>
      <w:r w:rsidR="00870ACA" w:rsidRPr="00B90C0E">
        <w:rPr>
          <w:b/>
          <w:bCs/>
          <w:sz w:val="24"/>
          <w:szCs w:val="24"/>
        </w:rPr>
        <w:t>.</w:t>
      </w:r>
      <w:r w:rsidR="00604D0B" w:rsidRPr="00B90C0E">
        <w:rPr>
          <w:b/>
          <w:bCs/>
          <w:sz w:val="24"/>
          <w:szCs w:val="24"/>
        </w:rPr>
        <w:t>0</w:t>
      </w:r>
      <w:r w:rsidR="001A3EF5" w:rsidRPr="00B90C0E">
        <w:rPr>
          <w:b/>
          <w:bCs/>
          <w:sz w:val="24"/>
          <w:szCs w:val="24"/>
        </w:rPr>
        <w:t>2</w:t>
      </w:r>
      <w:r w:rsidR="00870ACA" w:rsidRPr="00B90C0E">
        <w:rPr>
          <w:b/>
          <w:bCs/>
          <w:sz w:val="24"/>
          <w:szCs w:val="24"/>
        </w:rPr>
        <w:t>.202</w:t>
      </w:r>
      <w:r w:rsidR="001A3EF5" w:rsidRPr="00B90C0E">
        <w:rPr>
          <w:b/>
          <w:bCs/>
          <w:sz w:val="24"/>
          <w:szCs w:val="24"/>
        </w:rPr>
        <w:t>6</w:t>
      </w:r>
    </w:p>
    <w:p w14:paraId="1A82C4F6" w14:textId="56384DBA" w:rsidR="002F0898" w:rsidRPr="00B90C0E" w:rsidRDefault="002F0898" w:rsidP="002F0898">
      <w:pPr>
        <w:rPr>
          <w:b/>
          <w:bCs/>
          <w:sz w:val="24"/>
          <w:szCs w:val="24"/>
        </w:rPr>
      </w:pPr>
      <w:r w:rsidRPr="00B90C0E">
        <w:rPr>
          <w:b/>
          <w:bCs/>
          <w:sz w:val="24"/>
          <w:szCs w:val="24"/>
        </w:rPr>
        <w:t xml:space="preserve">Temat: </w:t>
      </w:r>
      <w:r w:rsidR="001A3EF5" w:rsidRPr="00B90C0E">
        <w:rPr>
          <w:b/>
          <w:bCs/>
          <w:sz w:val="24"/>
          <w:szCs w:val="24"/>
        </w:rPr>
        <w:t>W kinie i w teatrze</w:t>
      </w:r>
      <w:r w:rsidR="00ED7019" w:rsidRPr="00B90C0E">
        <w:rPr>
          <w:b/>
          <w:bCs/>
          <w:sz w:val="24"/>
          <w:szCs w:val="24"/>
        </w:rPr>
        <w:t>.</w:t>
      </w:r>
    </w:p>
    <w:p w14:paraId="25CAD362" w14:textId="77777777" w:rsidR="002F0898" w:rsidRPr="00B90C0E" w:rsidRDefault="002F0898" w:rsidP="002F0898">
      <w:pPr>
        <w:rPr>
          <w:sz w:val="24"/>
          <w:szCs w:val="24"/>
        </w:rPr>
      </w:pPr>
      <w:r w:rsidRPr="00B90C0E">
        <w:rPr>
          <w:sz w:val="24"/>
          <w:szCs w:val="24"/>
        </w:rPr>
        <w:t>Cele:</w:t>
      </w:r>
    </w:p>
    <w:p w14:paraId="148BC366" w14:textId="77777777" w:rsidR="00B90C0E" w:rsidRPr="00B90C0E" w:rsidRDefault="00B90C0E" w:rsidP="00B90C0E">
      <w:pPr>
        <w:pStyle w:val="Akapitzlist"/>
        <w:numPr>
          <w:ilvl w:val="0"/>
          <w:numId w:val="9"/>
        </w:numPr>
        <w:spacing w:after="200" w:line="276" w:lineRule="auto"/>
        <w:rPr>
          <w:rFonts w:cstheme="minorHAnsi"/>
          <w:sz w:val="24"/>
          <w:szCs w:val="24"/>
        </w:rPr>
      </w:pPr>
      <w:r w:rsidRPr="00B90C0E">
        <w:rPr>
          <w:rFonts w:cstheme="minorHAnsi"/>
          <w:sz w:val="24"/>
          <w:szCs w:val="24"/>
        </w:rPr>
        <w:t>nabywanie wiedzy na temat kina i teatru, kształtowanie spostrzegawczości wzrokowej i logicznego myślenia, rozwijanie sprawności ruchowej, doskonalenie umiejętności odczytywania informacji w formie prostych obrazków, rozwijanie kreatywności i wyobraźni, wdrażanie do właściwego zachowania się w instytucjach kultury</w:t>
      </w:r>
    </w:p>
    <w:p w14:paraId="50D3E8CF" w14:textId="77777777" w:rsidR="00B90C0E" w:rsidRPr="00B90C0E" w:rsidRDefault="00B90C0E" w:rsidP="00B90C0E">
      <w:pPr>
        <w:pStyle w:val="Akapitzlist"/>
        <w:numPr>
          <w:ilvl w:val="0"/>
          <w:numId w:val="9"/>
        </w:numPr>
        <w:spacing w:after="200" w:line="276" w:lineRule="auto"/>
        <w:rPr>
          <w:rFonts w:cstheme="minorHAnsi"/>
          <w:sz w:val="24"/>
          <w:szCs w:val="24"/>
        </w:rPr>
      </w:pPr>
      <w:r w:rsidRPr="00B90C0E">
        <w:rPr>
          <w:rFonts w:cstheme="minorHAnsi"/>
          <w:sz w:val="24"/>
          <w:szCs w:val="24"/>
        </w:rPr>
        <w:t>wzbogacanie zasobów słownictwa o nazwy lalek teatralnych i niektórych zawodów związanych z filmem i teatrem, kształtowanie umiejętności słuchania tekstu literackiego i tworzenia wypowiedzi, doskonalenie sprawności manualnych, rozwijanie logicznego myślenia i wyobraźni, stwarzanie okazji do pokonywania nieśmiałości i nabywania pewności siebie</w:t>
      </w:r>
    </w:p>
    <w:p w14:paraId="6C973559" w14:textId="77777777" w:rsidR="00B90C0E" w:rsidRPr="00B90C0E" w:rsidRDefault="00B90C0E" w:rsidP="00B90C0E">
      <w:pPr>
        <w:pStyle w:val="Akapitzlist"/>
        <w:numPr>
          <w:ilvl w:val="0"/>
          <w:numId w:val="9"/>
        </w:numPr>
        <w:spacing w:after="200" w:line="276" w:lineRule="auto"/>
        <w:rPr>
          <w:rFonts w:cstheme="minorHAnsi"/>
          <w:sz w:val="24"/>
          <w:szCs w:val="24"/>
        </w:rPr>
      </w:pPr>
      <w:r w:rsidRPr="00B90C0E">
        <w:rPr>
          <w:rFonts w:cstheme="minorHAnsi"/>
          <w:sz w:val="24"/>
          <w:szCs w:val="24"/>
        </w:rPr>
        <w:t>poznanie zasad obowiązujących podczas zajmowania miejsc na widowni, nabywanie umiejętności odczytywania informacji zapisanej w formie obrazkowej, rozwijanie logicznego myślenia, rozbudzanie ciekawości poznawczej, doskonalenie umiejętności przeliczania i posługiwania się liczebnikami, utrwalanie znajomości zasad zachowania podczas dokonywania zakupów</w:t>
      </w:r>
    </w:p>
    <w:p w14:paraId="7FE6839A" w14:textId="77777777" w:rsidR="00B90C0E" w:rsidRPr="00B90C0E" w:rsidRDefault="00B90C0E" w:rsidP="00B90C0E">
      <w:pPr>
        <w:pStyle w:val="Akapitzlist"/>
        <w:numPr>
          <w:ilvl w:val="0"/>
          <w:numId w:val="9"/>
        </w:numPr>
        <w:spacing w:after="200" w:line="276" w:lineRule="auto"/>
        <w:rPr>
          <w:rFonts w:cstheme="minorHAnsi"/>
          <w:sz w:val="24"/>
          <w:szCs w:val="24"/>
        </w:rPr>
      </w:pPr>
      <w:r w:rsidRPr="00B90C0E">
        <w:rPr>
          <w:rFonts w:cstheme="minorHAnsi"/>
          <w:sz w:val="24"/>
          <w:szCs w:val="24"/>
        </w:rPr>
        <w:t>poznanie piosenki z repertuaru dziecięcego, rozwijanie słuchu muzycznego, doskonalenie sprawności ruchowej, kształtowanie poczucia rytmu, zachęcanie do podejmowania aktywności twórczej, rozwijanie kreatywności, samodzielnej zabawy, umożliwianie odczuwania satysfakcji z własnych osiągnięć, wzmacnianie poczucia pewności siebie</w:t>
      </w:r>
    </w:p>
    <w:p w14:paraId="495396EB" w14:textId="77777777" w:rsidR="00B90C0E" w:rsidRPr="00B90C0E" w:rsidRDefault="00B90C0E" w:rsidP="00B90C0E">
      <w:pPr>
        <w:pStyle w:val="Akapitzlist"/>
        <w:numPr>
          <w:ilvl w:val="0"/>
          <w:numId w:val="9"/>
        </w:numPr>
        <w:spacing w:after="200" w:line="276" w:lineRule="auto"/>
        <w:rPr>
          <w:rFonts w:cstheme="minorHAnsi"/>
          <w:sz w:val="24"/>
          <w:szCs w:val="24"/>
        </w:rPr>
      </w:pPr>
      <w:r w:rsidRPr="00B90C0E">
        <w:rPr>
          <w:rFonts w:cstheme="minorHAnsi"/>
          <w:sz w:val="24"/>
          <w:szCs w:val="24"/>
        </w:rPr>
        <w:t>poznanie cech typowych dla pierwszych filmów, uświadamianie zjawiska powstawania cienia, rozwijanie kreatywności i wyobraźni, pobudzanie i stymulowanie zmysłów, zachęcanie do aktywności poznawczej, wdrażanie do samodzielności podczas wykonywania prac technicznych</w:t>
      </w:r>
    </w:p>
    <w:p w14:paraId="17C77107" w14:textId="77777777" w:rsidR="009D415F" w:rsidRPr="00B90C0E" w:rsidRDefault="009D415F" w:rsidP="009D415F">
      <w:pPr>
        <w:rPr>
          <w:sz w:val="24"/>
          <w:szCs w:val="24"/>
        </w:rPr>
      </w:pPr>
    </w:p>
    <w:p w14:paraId="7052FF40" w14:textId="77777777" w:rsidR="006A6D7D" w:rsidRPr="00B90C0E" w:rsidRDefault="006A6D7D" w:rsidP="009D415F">
      <w:pPr>
        <w:rPr>
          <w:b/>
          <w:bCs/>
          <w:sz w:val="24"/>
          <w:szCs w:val="24"/>
        </w:rPr>
      </w:pPr>
    </w:p>
    <w:p w14:paraId="01AC4E09" w14:textId="77777777" w:rsidR="006A6D7D" w:rsidRPr="00B90C0E" w:rsidRDefault="006A6D7D" w:rsidP="009D415F">
      <w:pPr>
        <w:rPr>
          <w:b/>
          <w:bCs/>
          <w:sz w:val="24"/>
          <w:szCs w:val="24"/>
        </w:rPr>
      </w:pPr>
    </w:p>
    <w:p w14:paraId="3F3290CF" w14:textId="77777777" w:rsidR="006A6D7D" w:rsidRPr="00B90C0E" w:rsidRDefault="006A6D7D" w:rsidP="009D415F">
      <w:pPr>
        <w:rPr>
          <w:b/>
          <w:bCs/>
          <w:sz w:val="24"/>
          <w:szCs w:val="24"/>
        </w:rPr>
      </w:pPr>
    </w:p>
    <w:p w14:paraId="5ED972CA" w14:textId="77777777" w:rsidR="006A6D7D" w:rsidRPr="00B90C0E" w:rsidRDefault="006A6D7D" w:rsidP="009D415F">
      <w:pPr>
        <w:rPr>
          <w:b/>
          <w:bCs/>
          <w:sz w:val="24"/>
          <w:szCs w:val="24"/>
        </w:rPr>
      </w:pPr>
    </w:p>
    <w:p w14:paraId="3BCC0991" w14:textId="77777777" w:rsidR="002F0898" w:rsidRPr="00B90C0E" w:rsidRDefault="002F0898" w:rsidP="002F0898">
      <w:pPr>
        <w:rPr>
          <w:sz w:val="24"/>
          <w:szCs w:val="24"/>
        </w:rPr>
      </w:pPr>
    </w:p>
    <w:p w14:paraId="3543D793" w14:textId="77777777" w:rsidR="007E3EB4" w:rsidRPr="00B90C0E" w:rsidRDefault="007E3EB4">
      <w:pPr>
        <w:rPr>
          <w:sz w:val="24"/>
          <w:szCs w:val="24"/>
        </w:rPr>
      </w:pPr>
    </w:p>
    <w:sectPr w:rsidR="007E3EB4" w:rsidRPr="00B90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F5B"/>
    <w:multiLevelType w:val="hybridMultilevel"/>
    <w:tmpl w:val="6868FB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2B6170B"/>
    <w:multiLevelType w:val="hybridMultilevel"/>
    <w:tmpl w:val="6EC2952A"/>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 w15:restartNumberingAfterBreak="0">
    <w:nsid w:val="16143F99"/>
    <w:multiLevelType w:val="hybridMultilevel"/>
    <w:tmpl w:val="16B6CC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89F2F5C"/>
    <w:multiLevelType w:val="hybridMultilevel"/>
    <w:tmpl w:val="0D0A75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F57676D"/>
    <w:multiLevelType w:val="hybridMultilevel"/>
    <w:tmpl w:val="34B6B4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DBC3C1E"/>
    <w:multiLevelType w:val="hybridMultilevel"/>
    <w:tmpl w:val="0B32DC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8BE156A"/>
    <w:multiLevelType w:val="hybridMultilevel"/>
    <w:tmpl w:val="5E7C3C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EA15916"/>
    <w:multiLevelType w:val="hybridMultilevel"/>
    <w:tmpl w:val="AE0EF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786D5056"/>
    <w:multiLevelType w:val="hybridMultilevel"/>
    <w:tmpl w:val="6C0EE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9365448">
    <w:abstractNumId w:val="7"/>
  </w:num>
  <w:num w:numId="2" w16cid:durableId="837888211">
    <w:abstractNumId w:val="0"/>
  </w:num>
  <w:num w:numId="3" w16cid:durableId="1534689048">
    <w:abstractNumId w:val="1"/>
  </w:num>
  <w:num w:numId="4" w16cid:durableId="688065020">
    <w:abstractNumId w:val="3"/>
  </w:num>
  <w:num w:numId="5" w16cid:durableId="295841497">
    <w:abstractNumId w:val="8"/>
  </w:num>
  <w:num w:numId="6" w16cid:durableId="1614172290">
    <w:abstractNumId w:val="4"/>
    <w:lvlOverride w:ilvl="0"/>
    <w:lvlOverride w:ilvl="1"/>
    <w:lvlOverride w:ilvl="2"/>
    <w:lvlOverride w:ilvl="3"/>
    <w:lvlOverride w:ilvl="4"/>
    <w:lvlOverride w:ilvl="5"/>
    <w:lvlOverride w:ilvl="6"/>
    <w:lvlOverride w:ilvl="7"/>
    <w:lvlOverride w:ilvl="8"/>
  </w:num>
  <w:num w:numId="7" w16cid:durableId="741682106">
    <w:abstractNumId w:val="6"/>
    <w:lvlOverride w:ilvl="0"/>
    <w:lvlOverride w:ilvl="1"/>
    <w:lvlOverride w:ilvl="2"/>
    <w:lvlOverride w:ilvl="3"/>
    <w:lvlOverride w:ilvl="4"/>
    <w:lvlOverride w:ilvl="5"/>
    <w:lvlOverride w:ilvl="6"/>
    <w:lvlOverride w:ilvl="7"/>
    <w:lvlOverride w:ilvl="8"/>
  </w:num>
  <w:num w:numId="8" w16cid:durableId="506947935">
    <w:abstractNumId w:val="2"/>
    <w:lvlOverride w:ilvl="0"/>
    <w:lvlOverride w:ilvl="1"/>
    <w:lvlOverride w:ilvl="2"/>
    <w:lvlOverride w:ilvl="3"/>
    <w:lvlOverride w:ilvl="4"/>
    <w:lvlOverride w:ilvl="5"/>
    <w:lvlOverride w:ilvl="6"/>
    <w:lvlOverride w:ilvl="7"/>
    <w:lvlOverride w:ilvl="8"/>
  </w:num>
  <w:num w:numId="9" w16cid:durableId="45425656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98"/>
    <w:rsid w:val="000140C7"/>
    <w:rsid w:val="00017285"/>
    <w:rsid w:val="0004263B"/>
    <w:rsid w:val="00046984"/>
    <w:rsid w:val="000535BA"/>
    <w:rsid w:val="000578B7"/>
    <w:rsid w:val="00064679"/>
    <w:rsid w:val="00067263"/>
    <w:rsid w:val="00080F31"/>
    <w:rsid w:val="00084B65"/>
    <w:rsid w:val="00096BE0"/>
    <w:rsid w:val="000A21BE"/>
    <w:rsid w:val="000C22F1"/>
    <w:rsid w:val="000D2ED0"/>
    <w:rsid w:val="000D3FBC"/>
    <w:rsid w:val="00101F9F"/>
    <w:rsid w:val="00134290"/>
    <w:rsid w:val="00134959"/>
    <w:rsid w:val="00172252"/>
    <w:rsid w:val="001879ED"/>
    <w:rsid w:val="00193F36"/>
    <w:rsid w:val="001A3EF5"/>
    <w:rsid w:val="001D5D99"/>
    <w:rsid w:val="001E0C8D"/>
    <w:rsid w:val="0020791D"/>
    <w:rsid w:val="002150E5"/>
    <w:rsid w:val="00217ACB"/>
    <w:rsid w:val="002421F3"/>
    <w:rsid w:val="00257334"/>
    <w:rsid w:val="002948FA"/>
    <w:rsid w:val="0029547C"/>
    <w:rsid w:val="002E234B"/>
    <w:rsid w:val="002F0898"/>
    <w:rsid w:val="002F0C23"/>
    <w:rsid w:val="002F17F0"/>
    <w:rsid w:val="002F2279"/>
    <w:rsid w:val="00306CDF"/>
    <w:rsid w:val="00315229"/>
    <w:rsid w:val="0031674F"/>
    <w:rsid w:val="003276FD"/>
    <w:rsid w:val="00347A95"/>
    <w:rsid w:val="003511B0"/>
    <w:rsid w:val="00380827"/>
    <w:rsid w:val="003B6303"/>
    <w:rsid w:val="003C0B6B"/>
    <w:rsid w:val="003C5718"/>
    <w:rsid w:val="003D1B51"/>
    <w:rsid w:val="004200D4"/>
    <w:rsid w:val="00452DD1"/>
    <w:rsid w:val="004903C4"/>
    <w:rsid w:val="004C22C2"/>
    <w:rsid w:val="004F02B8"/>
    <w:rsid w:val="004F1110"/>
    <w:rsid w:val="00515BC9"/>
    <w:rsid w:val="00524115"/>
    <w:rsid w:val="005409DA"/>
    <w:rsid w:val="00543903"/>
    <w:rsid w:val="0055569E"/>
    <w:rsid w:val="00555940"/>
    <w:rsid w:val="00576CCE"/>
    <w:rsid w:val="00583E6E"/>
    <w:rsid w:val="005974FA"/>
    <w:rsid w:val="005A0F8F"/>
    <w:rsid w:val="005B4C1F"/>
    <w:rsid w:val="005C2877"/>
    <w:rsid w:val="005E3588"/>
    <w:rsid w:val="00604D0B"/>
    <w:rsid w:val="006245B3"/>
    <w:rsid w:val="00632524"/>
    <w:rsid w:val="0063706B"/>
    <w:rsid w:val="00642B2B"/>
    <w:rsid w:val="0064512D"/>
    <w:rsid w:val="00655D91"/>
    <w:rsid w:val="006615F2"/>
    <w:rsid w:val="0067663D"/>
    <w:rsid w:val="006824C9"/>
    <w:rsid w:val="006A1B46"/>
    <w:rsid w:val="006A6D7D"/>
    <w:rsid w:val="006D0D00"/>
    <w:rsid w:val="006D47B7"/>
    <w:rsid w:val="006D7828"/>
    <w:rsid w:val="006E0E50"/>
    <w:rsid w:val="00701277"/>
    <w:rsid w:val="007017EF"/>
    <w:rsid w:val="007104D1"/>
    <w:rsid w:val="00712656"/>
    <w:rsid w:val="00721FA8"/>
    <w:rsid w:val="0072310F"/>
    <w:rsid w:val="0074059C"/>
    <w:rsid w:val="00746946"/>
    <w:rsid w:val="00755684"/>
    <w:rsid w:val="0075705D"/>
    <w:rsid w:val="00767E54"/>
    <w:rsid w:val="00767E60"/>
    <w:rsid w:val="007B3E03"/>
    <w:rsid w:val="007C78D3"/>
    <w:rsid w:val="007D4870"/>
    <w:rsid w:val="007D572C"/>
    <w:rsid w:val="007E3EB4"/>
    <w:rsid w:val="007E3ED8"/>
    <w:rsid w:val="007F28CB"/>
    <w:rsid w:val="007F59E3"/>
    <w:rsid w:val="008004F9"/>
    <w:rsid w:val="00813988"/>
    <w:rsid w:val="008268F7"/>
    <w:rsid w:val="00840E99"/>
    <w:rsid w:val="0084729E"/>
    <w:rsid w:val="00852326"/>
    <w:rsid w:val="00870ACA"/>
    <w:rsid w:val="0087310B"/>
    <w:rsid w:val="00892D8B"/>
    <w:rsid w:val="008948FE"/>
    <w:rsid w:val="008B1761"/>
    <w:rsid w:val="008B4BDE"/>
    <w:rsid w:val="008B4FCD"/>
    <w:rsid w:val="008B7D29"/>
    <w:rsid w:val="008D49FB"/>
    <w:rsid w:val="008E10C2"/>
    <w:rsid w:val="008E72DE"/>
    <w:rsid w:val="008F1563"/>
    <w:rsid w:val="008F4293"/>
    <w:rsid w:val="008F4FF0"/>
    <w:rsid w:val="009149C0"/>
    <w:rsid w:val="00921588"/>
    <w:rsid w:val="009520A6"/>
    <w:rsid w:val="0096243A"/>
    <w:rsid w:val="00970BB4"/>
    <w:rsid w:val="009835FB"/>
    <w:rsid w:val="009D0DAD"/>
    <w:rsid w:val="009D415F"/>
    <w:rsid w:val="009E121A"/>
    <w:rsid w:val="009E5CB8"/>
    <w:rsid w:val="00A2280D"/>
    <w:rsid w:val="00A32F33"/>
    <w:rsid w:val="00A56775"/>
    <w:rsid w:val="00A659AD"/>
    <w:rsid w:val="00A7227A"/>
    <w:rsid w:val="00A8642A"/>
    <w:rsid w:val="00AA598F"/>
    <w:rsid w:val="00AA6DEB"/>
    <w:rsid w:val="00AC04A3"/>
    <w:rsid w:val="00AC583B"/>
    <w:rsid w:val="00AC7128"/>
    <w:rsid w:val="00AE5265"/>
    <w:rsid w:val="00AE6590"/>
    <w:rsid w:val="00AF55F2"/>
    <w:rsid w:val="00AF7878"/>
    <w:rsid w:val="00B0410D"/>
    <w:rsid w:val="00B12ADE"/>
    <w:rsid w:val="00B21B18"/>
    <w:rsid w:val="00B263C5"/>
    <w:rsid w:val="00B359A3"/>
    <w:rsid w:val="00B52637"/>
    <w:rsid w:val="00B612AC"/>
    <w:rsid w:val="00B65192"/>
    <w:rsid w:val="00B65518"/>
    <w:rsid w:val="00B87083"/>
    <w:rsid w:val="00B90C0E"/>
    <w:rsid w:val="00B97F2E"/>
    <w:rsid w:val="00BC2B77"/>
    <w:rsid w:val="00C138EF"/>
    <w:rsid w:val="00C138F4"/>
    <w:rsid w:val="00C16A18"/>
    <w:rsid w:val="00C40BB2"/>
    <w:rsid w:val="00C41065"/>
    <w:rsid w:val="00C46046"/>
    <w:rsid w:val="00C532C6"/>
    <w:rsid w:val="00C65691"/>
    <w:rsid w:val="00C7223C"/>
    <w:rsid w:val="00C8277E"/>
    <w:rsid w:val="00CB47DD"/>
    <w:rsid w:val="00CB5C75"/>
    <w:rsid w:val="00CC04D3"/>
    <w:rsid w:val="00CF634A"/>
    <w:rsid w:val="00D0467C"/>
    <w:rsid w:val="00D0536B"/>
    <w:rsid w:val="00D13FA2"/>
    <w:rsid w:val="00D24254"/>
    <w:rsid w:val="00D32BAA"/>
    <w:rsid w:val="00D42718"/>
    <w:rsid w:val="00D8511C"/>
    <w:rsid w:val="00D9341A"/>
    <w:rsid w:val="00DA5AD3"/>
    <w:rsid w:val="00DA6E1E"/>
    <w:rsid w:val="00DC1FD7"/>
    <w:rsid w:val="00DC663C"/>
    <w:rsid w:val="00DD148E"/>
    <w:rsid w:val="00DD549F"/>
    <w:rsid w:val="00DE1853"/>
    <w:rsid w:val="00E06A4F"/>
    <w:rsid w:val="00E0762F"/>
    <w:rsid w:val="00E10395"/>
    <w:rsid w:val="00E37708"/>
    <w:rsid w:val="00E37A43"/>
    <w:rsid w:val="00E4171D"/>
    <w:rsid w:val="00E576E3"/>
    <w:rsid w:val="00E83E2A"/>
    <w:rsid w:val="00E93785"/>
    <w:rsid w:val="00E96A3A"/>
    <w:rsid w:val="00EB456F"/>
    <w:rsid w:val="00ED3154"/>
    <w:rsid w:val="00ED7019"/>
    <w:rsid w:val="00EE45BE"/>
    <w:rsid w:val="00EF2C7E"/>
    <w:rsid w:val="00EF3092"/>
    <w:rsid w:val="00F012B3"/>
    <w:rsid w:val="00F0189E"/>
    <w:rsid w:val="00F028A7"/>
    <w:rsid w:val="00F03A74"/>
    <w:rsid w:val="00F03C1A"/>
    <w:rsid w:val="00F06973"/>
    <w:rsid w:val="00F510B8"/>
    <w:rsid w:val="00F64DD5"/>
    <w:rsid w:val="00F67D19"/>
    <w:rsid w:val="00F75EF3"/>
    <w:rsid w:val="00F7745C"/>
    <w:rsid w:val="00F82352"/>
    <w:rsid w:val="00FA5F65"/>
    <w:rsid w:val="00FA7FCC"/>
    <w:rsid w:val="00FC4C33"/>
    <w:rsid w:val="00FC4D60"/>
    <w:rsid w:val="00FC742E"/>
    <w:rsid w:val="00FD36F2"/>
    <w:rsid w:val="00FE4598"/>
    <w:rsid w:val="00FE7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F3C7"/>
  <w15:chartTrackingRefBased/>
  <w15:docId w15:val="{DB3B0843-5631-4C17-A7A9-C0149725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898"/>
    <w:pPr>
      <w:spacing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0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4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890</Words>
  <Characters>5341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Madga Stachowicz</dc:creator>
  <cp:keywords/>
  <dc:description/>
  <cp:lastModifiedBy>Magda Stachowicz</cp:lastModifiedBy>
  <cp:revision>59</cp:revision>
  <dcterms:created xsi:type="dcterms:W3CDTF">2025-03-09T11:27:00Z</dcterms:created>
  <dcterms:modified xsi:type="dcterms:W3CDTF">2026-02-18T18:11:00Z</dcterms:modified>
</cp:coreProperties>
</file>