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15C2" w14:textId="1D8099B4" w:rsidR="004C19F6" w:rsidRPr="00967140" w:rsidRDefault="004C19F6" w:rsidP="00967140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 w:rsidRPr="00967140">
        <w:rPr>
          <w:rFonts w:ascii="Comic Sans MS" w:hAnsi="Comic Sans MS"/>
          <w:b/>
          <w:bCs/>
          <w:color w:val="FF0000"/>
          <w:sz w:val="32"/>
          <w:szCs w:val="32"/>
        </w:rPr>
        <w:t>ZAMIERZENIA WYCHOWAWCZO -DYDAKTYCZNE</w:t>
      </w:r>
      <w:r w:rsidR="00967140" w:rsidRPr="00967140">
        <w:rPr>
          <w:rFonts w:ascii="Comic Sans MS" w:hAnsi="Comic Sans MS"/>
          <w:b/>
          <w:bCs/>
          <w:color w:val="FF0000"/>
          <w:sz w:val="32"/>
          <w:szCs w:val="32"/>
        </w:rPr>
        <w:br/>
      </w:r>
      <w:r w:rsidR="00967140">
        <w:rPr>
          <w:rFonts w:ascii="Comic Sans MS" w:hAnsi="Comic Sans MS"/>
          <w:b/>
          <w:bCs/>
          <w:color w:val="FF0000"/>
          <w:sz w:val="32"/>
          <w:szCs w:val="32"/>
        </w:rPr>
        <w:t>,,</w:t>
      </w:r>
      <w:r w:rsidRPr="00967140">
        <w:rPr>
          <w:rFonts w:ascii="Comic Sans MS" w:hAnsi="Comic Sans MS"/>
          <w:b/>
          <w:bCs/>
          <w:color w:val="FF0000"/>
          <w:sz w:val="32"/>
          <w:szCs w:val="32"/>
        </w:rPr>
        <w:t>BIEDRONKI</w:t>
      </w:r>
      <w:r w:rsidR="00967140">
        <w:rPr>
          <w:rFonts w:ascii="Comic Sans MS" w:hAnsi="Comic Sans MS"/>
          <w:b/>
          <w:bCs/>
          <w:color w:val="FF0000"/>
          <w:sz w:val="32"/>
          <w:szCs w:val="32"/>
        </w:rPr>
        <w:t xml:space="preserve">” - </w:t>
      </w:r>
      <w:r w:rsidRPr="00967140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="003D5FDB">
        <w:rPr>
          <w:rFonts w:ascii="Comic Sans MS" w:hAnsi="Comic Sans MS"/>
          <w:b/>
          <w:bCs/>
          <w:color w:val="FF0000"/>
          <w:sz w:val="32"/>
          <w:szCs w:val="32"/>
        </w:rPr>
        <w:t>Lipiec</w:t>
      </w:r>
      <w:r w:rsidRPr="00967140">
        <w:rPr>
          <w:rFonts w:ascii="Comic Sans MS" w:hAnsi="Comic Sans MS"/>
          <w:b/>
          <w:bCs/>
          <w:color w:val="FF0000"/>
          <w:sz w:val="32"/>
          <w:szCs w:val="32"/>
        </w:rPr>
        <w:t xml:space="preserve"> 2025</w:t>
      </w:r>
    </w:p>
    <w:p w14:paraId="775DE0B6" w14:textId="37E34AEA" w:rsidR="003D5FDB" w:rsidRPr="00967140" w:rsidRDefault="003D5FDB" w:rsidP="00967140">
      <w:pPr>
        <w:rPr>
          <w:rFonts w:ascii="Times New Roman" w:hAnsi="Times New Roman" w:cs="Times New Roman"/>
          <w:b/>
        </w:rPr>
      </w:pPr>
      <w:r>
        <w:rPr>
          <w:rFonts w:ascii="Calibri" w:hAnsi="Calibri" w:cs="Calibri"/>
          <w:b/>
        </w:rPr>
        <w:t xml:space="preserve">Kolory lata </w:t>
      </w:r>
    </w:p>
    <w:p w14:paraId="0A4B0317" w14:textId="77777777" w:rsidR="00967140" w:rsidRPr="00967140" w:rsidRDefault="00967140" w:rsidP="009671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967140">
        <w:rPr>
          <w:rFonts w:ascii="Times New Roman" w:hAnsi="Times New Roman" w:cs="Times New Roman"/>
          <w:color w:val="000000"/>
        </w:rPr>
        <w:t>zapoznanie się z tematyką praw i obowiązków dzieci, kształtowanie świadomości korzystania ze swoich praw, rozwijanie umiejętności plastycznych, doskonalenie umiejętności współdziałania w grupie i przestrzegania wspólnie ustalonych zasad</w:t>
      </w:r>
    </w:p>
    <w:p w14:paraId="7AC237CF" w14:textId="77777777" w:rsidR="00967140" w:rsidRPr="00967140" w:rsidRDefault="00967140" w:rsidP="009671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967140">
        <w:rPr>
          <w:rFonts w:ascii="Times New Roman" w:hAnsi="Times New Roman" w:cs="Times New Roman"/>
          <w:color w:val="000000"/>
        </w:rPr>
        <w:t xml:space="preserve">poznanie znaczenia słowa </w:t>
      </w:r>
      <w:r w:rsidRPr="00967140">
        <w:rPr>
          <w:rFonts w:ascii="Times New Roman" w:hAnsi="Times New Roman" w:cs="Times New Roman"/>
          <w:i/>
          <w:iCs/>
          <w:color w:val="000000"/>
        </w:rPr>
        <w:t>przyjaciel</w:t>
      </w:r>
      <w:r w:rsidRPr="00967140">
        <w:rPr>
          <w:rFonts w:ascii="Times New Roman" w:hAnsi="Times New Roman" w:cs="Times New Roman"/>
          <w:color w:val="000000"/>
        </w:rPr>
        <w:t>, doskonalenie umiejętności przeprowadzania analizy sylabowej, wdrażanie do uważnego słuchania tekstu literackiego, doskonalenie percepcji wzrokowej, zachęcanie do podejmowania wspólnych aktywności</w:t>
      </w:r>
    </w:p>
    <w:p w14:paraId="76A5F623" w14:textId="77777777" w:rsidR="00967140" w:rsidRPr="00967140" w:rsidRDefault="00967140" w:rsidP="00967140">
      <w:pPr>
        <w:rPr>
          <w:rFonts w:ascii="Times New Roman" w:hAnsi="Times New Roman" w:cs="Times New Roman"/>
          <w:b/>
        </w:rPr>
      </w:pPr>
      <w:r w:rsidRPr="00967140">
        <w:rPr>
          <w:rFonts w:ascii="Times New Roman" w:hAnsi="Times New Roman" w:cs="Times New Roman"/>
          <w:b/>
        </w:rPr>
        <w:t>Wielka wyprawa</w:t>
      </w:r>
    </w:p>
    <w:p w14:paraId="57E08790" w14:textId="77777777" w:rsidR="00967140" w:rsidRPr="00967140" w:rsidRDefault="00967140" w:rsidP="009671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967140">
        <w:rPr>
          <w:rFonts w:ascii="Times New Roman" w:hAnsi="Times New Roman" w:cs="Times New Roman"/>
          <w:color w:val="000000"/>
        </w:rPr>
        <w:t>poznanie charakterystycznych miejsc / budowli świata, rozwijanie świadomości różnorodności kulturowej, językowej ludzi żyjących na różnych kontynentach, poznanie pozawerbalnych sposobów na komunikowanie się z osobami mówiącymi w innych językach, budowanie szacunku do ludzi, kultur na innych kontynentach, ćwiczenie wczuwania się w emocje i uczucia innych</w:t>
      </w:r>
    </w:p>
    <w:p w14:paraId="5BBD8570" w14:textId="77777777" w:rsidR="00967140" w:rsidRPr="00967140" w:rsidRDefault="00967140" w:rsidP="009671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967140">
        <w:rPr>
          <w:rFonts w:ascii="Times New Roman" w:hAnsi="Times New Roman" w:cs="Times New Roman"/>
          <w:color w:val="000000"/>
        </w:rPr>
        <w:t>wzbogacanie słownika o nazwy środków komunikacji lądowej, morskiej i powietrznej, rozwijanie percepcji słuchowej, wdrażanie do uważnego słuchania i rozumienia tekstów literackich, rozwijanie umiejętności swobodnego wypowiadania się na podany temat, rozwijanie zainteresowania podróżami, nauką płynącą z obcowania z przedstawicielami innych kultur, narodowości</w:t>
      </w:r>
    </w:p>
    <w:p w14:paraId="10B509A2" w14:textId="77777777" w:rsidR="00967140" w:rsidRPr="00967140" w:rsidRDefault="00967140" w:rsidP="009671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967140">
        <w:rPr>
          <w:rFonts w:ascii="Times New Roman" w:hAnsi="Times New Roman" w:cs="Times New Roman"/>
          <w:color w:val="000000"/>
        </w:rPr>
        <w:t>poznanie nazw zwierząt egzotycznych, doskonalenie umiejętności przeliczania i porównywania wielkości, ćwiczenie umiejętności rozróżniania uczuć przyjemnych i nieprzyjemnych, rozwijanie empatii</w:t>
      </w:r>
    </w:p>
    <w:p w14:paraId="6BC8229E" w14:textId="77777777" w:rsidR="00967140" w:rsidRPr="00967140" w:rsidRDefault="00967140" w:rsidP="00967140">
      <w:pPr>
        <w:rPr>
          <w:rFonts w:ascii="Times New Roman" w:hAnsi="Times New Roman" w:cs="Times New Roman"/>
        </w:rPr>
      </w:pPr>
      <w:r w:rsidRPr="00967140">
        <w:rPr>
          <w:rFonts w:ascii="Times New Roman" w:hAnsi="Times New Roman" w:cs="Times New Roman"/>
          <w:b/>
        </w:rPr>
        <w:t xml:space="preserve">Smaki i zapachy lata </w:t>
      </w:r>
    </w:p>
    <w:p w14:paraId="77E4F4B7" w14:textId="77777777" w:rsidR="00967140" w:rsidRPr="00967140" w:rsidRDefault="00967140" w:rsidP="00967140">
      <w:pPr>
        <w:pStyle w:val="Akapitzlist"/>
        <w:numPr>
          <w:ilvl w:val="0"/>
          <w:numId w:val="2"/>
        </w:numPr>
        <w:ind w:left="993" w:hanging="873"/>
        <w:jc w:val="both"/>
        <w:rPr>
          <w:rFonts w:ascii="Times New Roman" w:hAnsi="Times New Roman" w:cs="Times New Roman"/>
        </w:rPr>
      </w:pPr>
      <w:r w:rsidRPr="00967140">
        <w:rPr>
          <w:rFonts w:ascii="Times New Roman" w:hAnsi="Times New Roman" w:cs="Times New Roman"/>
        </w:rPr>
        <w:t>poznanie miejsca wakacyjnego wypoczynku, rozwijanie sprawności fizycznej, rozwijanie umiejętności kulturalnego komunikowania się, umacnianie poczucia przynależności do grupy przedszkolnej, nauka radzenia sobie z emocjami dotyczącymi zbliżającej się przerwy wakacyjnej</w:t>
      </w:r>
    </w:p>
    <w:p w14:paraId="258D1149" w14:textId="77777777" w:rsidR="00967140" w:rsidRPr="00967140" w:rsidRDefault="00967140" w:rsidP="00967140">
      <w:pPr>
        <w:pStyle w:val="Akapitzlist"/>
        <w:numPr>
          <w:ilvl w:val="0"/>
          <w:numId w:val="2"/>
        </w:numPr>
        <w:ind w:left="993" w:hanging="873"/>
        <w:jc w:val="both"/>
        <w:rPr>
          <w:rFonts w:ascii="Times New Roman" w:hAnsi="Times New Roman" w:cs="Times New Roman"/>
        </w:rPr>
      </w:pPr>
      <w:r w:rsidRPr="00967140">
        <w:rPr>
          <w:rFonts w:ascii="Times New Roman" w:hAnsi="Times New Roman" w:cs="Times New Roman"/>
        </w:rPr>
        <w:t xml:space="preserve">poznanie znaczenia słowa </w:t>
      </w:r>
      <w:r w:rsidRPr="00967140">
        <w:rPr>
          <w:rFonts w:ascii="Times New Roman" w:hAnsi="Times New Roman" w:cs="Times New Roman"/>
          <w:i/>
          <w:iCs/>
        </w:rPr>
        <w:t>sztuka</w:t>
      </w:r>
      <w:r w:rsidRPr="00967140">
        <w:rPr>
          <w:rFonts w:ascii="Times New Roman" w:hAnsi="Times New Roman" w:cs="Times New Roman"/>
        </w:rPr>
        <w:t>, doskonalenie umiejętności odpowiadania na pytania i budowania wypowiedzi, pobudzanie wyobraźni w kontakcie ze sztuką, uwrażliwianie na piękno przyrody</w:t>
      </w:r>
    </w:p>
    <w:p w14:paraId="2FDCDA4A" w14:textId="77777777" w:rsidR="00967140" w:rsidRPr="00967140" w:rsidRDefault="00967140" w:rsidP="00967140">
      <w:pPr>
        <w:pStyle w:val="Akapitzlist"/>
        <w:numPr>
          <w:ilvl w:val="0"/>
          <w:numId w:val="2"/>
        </w:numPr>
        <w:ind w:left="993" w:hanging="873"/>
        <w:jc w:val="both"/>
        <w:rPr>
          <w:rFonts w:ascii="Times New Roman" w:hAnsi="Times New Roman" w:cs="Times New Roman"/>
        </w:rPr>
      </w:pPr>
      <w:r w:rsidRPr="00967140">
        <w:rPr>
          <w:rFonts w:ascii="Times New Roman" w:hAnsi="Times New Roman" w:cs="Times New Roman"/>
        </w:rPr>
        <w:t>poznanie zjawiska przyrodniczego: tęczy, doskonalenie umiejętności matematycznych, kształtowanie umiejętności dostrzegania emocjonalnej wartości przyrody</w:t>
      </w:r>
    </w:p>
    <w:p w14:paraId="17E861BA" w14:textId="77777777" w:rsidR="00967140" w:rsidRPr="00967140" w:rsidRDefault="00967140" w:rsidP="00967140">
      <w:pPr>
        <w:pStyle w:val="Akapitzlist"/>
        <w:rPr>
          <w:rFonts w:ascii="Times New Roman" w:hAnsi="Times New Roman" w:cs="Times New Roman"/>
        </w:rPr>
      </w:pPr>
    </w:p>
    <w:p w14:paraId="48F9D9A3" w14:textId="77777777" w:rsidR="00967140" w:rsidRPr="00967140" w:rsidRDefault="00967140" w:rsidP="00967140">
      <w:pPr>
        <w:pStyle w:val="Akapitzlist"/>
        <w:rPr>
          <w:rFonts w:ascii="Times New Roman" w:hAnsi="Times New Roman" w:cs="Times New Roman"/>
        </w:rPr>
      </w:pPr>
    </w:p>
    <w:p w14:paraId="025E1603" w14:textId="77777777" w:rsidR="00967140" w:rsidRPr="00967140" w:rsidRDefault="00967140" w:rsidP="00967140">
      <w:pPr>
        <w:rPr>
          <w:rFonts w:ascii="Times New Roman" w:hAnsi="Times New Roman" w:cs="Times New Roman"/>
        </w:rPr>
      </w:pPr>
      <w:r w:rsidRPr="00967140">
        <w:rPr>
          <w:rFonts w:ascii="Times New Roman" w:hAnsi="Times New Roman" w:cs="Times New Roman"/>
          <w:b/>
        </w:rPr>
        <w:t xml:space="preserve">Wakacyjne przygody </w:t>
      </w:r>
    </w:p>
    <w:p w14:paraId="6E7F2370" w14:textId="77777777" w:rsidR="00967140" w:rsidRPr="00967140" w:rsidRDefault="00967140" w:rsidP="00967140">
      <w:pPr>
        <w:pStyle w:val="Akapitzlist"/>
        <w:numPr>
          <w:ilvl w:val="0"/>
          <w:numId w:val="2"/>
        </w:numPr>
        <w:ind w:left="993" w:hanging="873"/>
        <w:jc w:val="both"/>
        <w:rPr>
          <w:rFonts w:ascii="Times New Roman" w:hAnsi="Times New Roman" w:cs="Times New Roman"/>
        </w:rPr>
      </w:pPr>
      <w:r w:rsidRPr="00967140">
        <w:rPr>
          <w:rFonts w:ascii="Times New Roman" w:hAnsi="Times New Roman" w:cs="Times New Roman"/>
        </w:rPr>
        <w:t>rozwijanie koordynacji wzrokowo-ruchowej, utrwalenie wiedzy na temat zagrożeń i niebezpieczeństw związanych z wyjazdami wakacyjnymi oraz sposobów ich uniknięcia, kształtowanie umiejętności oceniania swojego zachowania i jego konsekwencji, doskonalenie znajomości i umiejętności bezwzględnego przestrzegania zasad bezpieczeństwa</w:t>
      </w:r>
    </w:p>
    <w:p w14:paraId="1E7F824B" w14:textId="77777777" w:rsidR="00967140" w:rsidRPr="00967140" w:rsidRDefault="00967140" w:rsidP="00967140">
      <w:pPr>
        <w:pStyle w:val="Akapitzlist"/>
        <w:numPr>
          <w:ilvl w:val="0"/>
          <w:numId w:val="2"/>
        </w:numPr>
        <w:ind w:left="993" w:hanging="873"/>
        <w:jc w:val="both"/>
        <w:rPr>
          <w:rFonts w:ascii="Times New Roman" w:hAnsi="Times New Roman" w:cs="Times New Roman"/>
        </w:rPr>
      </w:pPr>
      <w:r w:rsidRPr="00967140">
        <w:rPr>
          <w:rFonts w:ascii="Times New Roman" w:hAnsi="Times New Roman" w:cs="Times New Roman"/>
        </w:rPr>
        <w:t>poszerzenie wiedzy na temat gór w Polsce, poznanie zasad bezpiecznego zachowania się w górach, rozwijanie logicznego myślenia, wzbogacanie słownika czynnego, kształtowanie umiejętności zgodnej współpracy z rówieśnikami</w:t>
      </w:r>
    </w:p>
    <w:p w14:paraId="1CB6325E" w14:textId="77777777" w:rsidR="00967140" w:rsidRPr="00967140" w:rsidRDefault="00967140" w:rsidP="00967140">
      <w:pPr>
        <w:pStyle w:val="Akapitzlist"/>
        <w:numPr>
          <w:ilvl w:val="0"/>
          <w:numId w:val="2"/>
        </w:numPr>
        <w:ind w:left="993" w:hanging="873"/>
        <w:jc w:val="both"/>
        <w:rPr>
          <w:rFonts w:ascii="Times New Roman" w:hAnsi="Times New Roman" w:cs="Times New Roman"/>
        </w:rPr>
      </w:pPr>
      <w:r w:rsidRPr="00967140">
        <w:rPr>
          <w:rFonts w:ascii="Times New Roman" w:hAnsi="Times New Roman" w:cs="Times New Roman"/>
        </w:rPr>
        <w:t>poszerzenie i utrwalenie wiedzy na temat zasad bezpiecznego wypoczynku nad morzem, rozwijanie znajomości figur geometrycznych, kształtowanie zdolności matematycznych, doskonalenie umiejętności zgodnej współpracy podczas zabawy</w:t>
      </w:r>
    </w:p>
    <w:p w14:paraId="69FF8DE5" w14:textId="77777777" w:rsidR="00967140" w:rsidRPr="00967140" w:rsidRDefault="00967140" w:rsidP="00967140">
      <w:pPr>
        <w:pStyle w:val="Akapitzlist"/>
        <w:jc w:val="both"/>
        <w:rPr>
          <w:rFonts w:ascii="Times New Roman" w:hAnsi="Times New Roman" w:cs="Times New Roman"/>
        </w:rPr>
      </w:pPr>
    </w:p>
    <w:p w14:paraId="48671311" w14:textId="3199750E" w:rsidR="005E4754" w:rsidRPr="004C19F6" w:rsidRDefault="005E4754" w:rsidP="004C19F6">
      <w:pPr>
        <w:jc w:val="center"/>
        <w:rPr>
          <w:b/>
          <w:bCs/>
          <w:color w:val="FF0000"/>
          <w:sz w:val="28"/>
          <w:szCs w:val="28"/>
        </w:rPr>
      </w:pPr>
    </w:p>
    <w:sectPr w:rsidR="005E4754" w:rsidRPr="004C19F6" w:rsidSect="004C1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50EE"/>
    <w:multiLevelType w:val="hybridMultilevel"/>
    <w:tmpl w:val="1B74B9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7011916">
    <w:abstractNumId w:val="0"/>
  </w:num>
  <w:num w:numId="2" w16cid:durableId="137955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F6"/>
    <w:rsid w:val="003115A8"/>
    <w:rsid w:val="003D5FDB"/>
    <w:rsid w:val="004C19F6"/>
    <w:rsid w:val="005E4754"/>
    <w:rsid w:val="00624CE7"/>
    <w:rsid w:val="00897463"/>
    <w:rsid w:val="00967140"/>
    <w:rsid w:val="00A00DD1"/>
    <w:rsid w:val="00C84F80"/>
    <w:rsid w:val="00CC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776D"/>
  <w15:chartTrackingRefBased/>
  <w15:docId w15:val="{924EA454-7F80-40BB-BE5A-BD29D9A9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9F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9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1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19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1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1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1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1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9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19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19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19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19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19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19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1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1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1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1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1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19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19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19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1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19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1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Krawczyk</dc:creator>
  <cp:keywords/>
  <dc:description/>
  <cp:lastModifiedBy>Przedszkole Kolorowe</cp:lastModifiedBy>
  <cp:revision>2</cp:revision>
  <cp:lastPrinted>2025-06-10T04:44:00Z</cp:lastPrinted>
  <dcterms:created xsi:type="dcterms:W3CDTF">2025-06-30T06:25:00Z</dcterms:created>
  <dcterms:modified xsi:type="dcterms:W3CDTF">2025-06-30T06:25:00Z</dcterms:modified>
</cp:coreProperties>
</file>