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1C6C" w14:textId="77777777" w:rsidR="00101479" w:rsidRDefault="00101479">
      <w:pPr>
        <w:pStyle w:val="Tytu"/>
        <w:rPr>
          <w:b/>
          <w:bCs/>
          <w:sz w:val="24"/>
          <w:szCs w:val="24"/>
        </w:rPr>
      </w:pPr>
      <w:r w:rsidRPr="00101479">
        <w:rPr>
          <w:b/>
          <w:bCs/>
          <w:sz w:val="24"/>
          <w:szCs w:val="24"/>
        </w:rPr>
        <w:t xml:space="preserve">Rok szkolny 2025/26 </w:t>
      </w:r>
    </w:p>
    <w:p w14:paraId="771FBF32" w14:textId="65187517" w:rsidR="00A4627E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</w:t>
      </w:r>
      <w:r w:rsidR="00690DA3">
        <w:rPr>
          <w:b/>
          <w:bCs/>
          <w:sz w:val="24"/>
          <w:szCs w:val="24"/>
        </w:rPr>
        <w:t>2</w:t>
      </w:r>
      <w:r w:rsidR="00F46BDC">
        <w:rPr>
          <w:b/>
          <w:bCs/>
          <w:sz w:val="24"/>
          <w:szCs w:val="24"/>
        </w:rPr>
        <w:t xml:space="preserve"> </w:t>
      </w:r>
      <w:r w:rsidR="008F28AC" w:rsidRPr="00101479">
        <w:rPr>
          <w:b/>
          <w:bCs/>
          <w:sz w:val="24"/>
          <w:szCs w:val="24"/>
        </w:rPr>
        <w:t>„Biedronki”</w:t>
      </w:r>
    </w:p>
    <w:p w14:paraId="49DF3609" w14:textId="0F0A8465" w:rsidR="00101479" w:rsidRPr="00101479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Założenia dydaktyczno-wychowawcze na miesiąc </w:t>
      </w:r>
      <w:r w:rsidR="00D830BF">
        <w:rPr>
          <w:b/>
          <w:bCs/>
          <w:sz w:val="24"/>
          <w:szCs w:val="24"/>
        </w:rPr>
        <w:t>luty</w:t>
      </w:r>
    </w:p>
    <w:p w14:paraId="0E5B1511" w14:textId="77777777" w:rsidR="008F28AC" w:rsidRPr="00101479" w:rsidRDefault="008F28AC" w:rsidP="00F831B6">
      <w:pPr>
        <w:spacing w:line="360" w:lineRule="auto"/>
        <w:rPr>
          <w:b/>
          <w:bCs/>
          <w:sz w:val="24"/>
          <w:szCs w:val="24"/>
        </w:rPr>
      </w:pPr>
      <w:bookmarkStart w:id="0" w:name="Temat:__Pięknie_się_różnimy_____Cele_ope"/>
      <w:bookmarkEnd w:id="0"/>
    </w:p>
    <w:p w14:paraId="1CBE886B" w14:textId="5E0AA3C2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pierwszy </w:t>
      </w:r>
      <w:r w:rsidR="00D830BF">
        <w:rPr>
          <w:b/>
          <w:bCs/>
          <w:sz w:val="24"/>
        </w:rPr>
        <w:t>02.02 – 06.02.2026</w:t>
      </w:r>
    </w:p>
    <w:p w14:paraId="5743F122" w14:textId="1D60113F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2B0E93">
        <w:rPr>
          <w:b/>
          <w:bCs/>
          <w:sz w:val="24"/>
          <w:u w:val="single"/>
        </w:rPr>
        <w:t xml:space="preserve"> </w:t>
      </w:r>
      <w:r w:rsidR="00D830BF">
        <w:rPr>
          <w:b/>
          <w:bCs/>
          <w:sz w:val="24"/>
          <w:u w:val="single"/>
        </w:rPr>
        <w:t>Nasze zdrowie.</w:t>
      </w:r>
    </w:p>
    <w:p w14:paraId="64869BE3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58A64BCE" w14:textId="32BC18A2" w:rsidR="00D830BF" w:rsidRDefault="00D830BF" w:rsidP="00F831B6">
      <w:pPr>
        <w:spacing w:line="360" w:lineRule="auto"/>
        <w:rPr>
          <w:sz w:val="24"/>
        </w:rPr>
      </w:pPr>
      <w:r>
        <w:rPr>
          <w:sz w:val="24"/>
        </w:rPr>
        <w:t>- wskazuje zachowania zdrowe i niezdrowe</w:t>
      </w:r>
    </w:p>
    <w:p w14:paraId="117DE182" w14:textId="229FAA66" w:rsidR="00D830BF" w:rsidRDefault="00D830BF" w:rsidP="00F831B6">
      <w:pPr>
        <w:spacing w:line="360" w:lineRule="auto"/>
        <w:rPr>
          <w:sz w:val="24"/>
        </w:rPr>
      </w:pPr>
      <w:r>
        <w:rPr>
          <w:sz w:val="24"/>
        </w:rPr>
        <w:t>- wypowiada się na temat wysłuchanego tekstu</w:t>
      </w:r>
    </w:p>
    <w:p w14:paraId="06BF5D76" w14:textId="113973FF" w:rsidR="00D830BF" w:rsidRDefault="00D830BF" w:rsidP="00F831B6">
      <w:pPr>
        <w:spacing w:line="360" w:lineRule="auto"/>
        <w:rPr>
          <w:sz w:val="24"/>
        </w:rPr>
      </w:pPr>
      <w:r>
        <w:rPr>
          <w:sz w:val="24"/>
        </w:rPr>
        <w:t>- porównuje obrazki, opowiada, co widzi</w:t>
      </w:r>
    </w:p>
    <w:p w14:paraId="62D738DF" w14:textId="640C38B2" w:rsidR="00D830BF" w:rsidRDefault="00D830BF" w:rsidP="00F831B6">
      <w:pPr>
        <w:spacing w:line="360" w:lineRule="auto"/>
        <w:rPr>
          <w:sz w:val="24"/>
        </w:rPr>
      </w:pPr>
      <w:r>
        <w:rPr>
          <w:sz w:val="24"/>
        </w:rPr>
        <w:t xml:space="preserve">- bierze udział w ćwiczeniach gimnastycznych </w:t>
      </w:r>
    </w:p>
    <w:p w14:paraId="4BE872CC" w14:textId="1D496F3B" w:rsidR="008F28AC" w:rsidRDefault="00D830BF" w:rsidP="00F831B6">
      <w:pPr>
        <w:spacing w:line="360" w:lineRule="auto"/>
        <w:rPr>
          <w:sz w:val="24"/>
        </w:rPr>
      </w:pPr>
      <w:r>
        <w:rPr>
          <w:sz w:val="24"/>
        </w:rPr>
        <w:t>- rozumie znaczenie ruchu dla zdrowia</w:t>
      </w:r>
    </w:p>
    <w:p w14:paraId="06849364" w14:textId="382F2C8D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drugi </w:t>
      </w:r>
      <w:r w:rsidR="00D830BF">
        <w:rPr>
          <w:b/>
          <w:bCs/>
          <w:sz w:val="24"/>
        </w:rPr>
        <w:t>09. 02 – 13.02.2026</w:t>
      </w:r>
    </w:p>
    <w:p w14:paraId="2F9E7BC9" w14:textId="0CE35440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D830BF">
        <w:rPr>
          <w:b/>
          <w:bCs/>
          <w:sz w:val="24"/>
          <w:u w:val="single"/>
        </w:rPr>
        <w:t>W krainie śniegu i lodu.</w:t>
      </w:r>
    </w:p>
    <w:p w14:paraId="3629A30E" w14:textId="77777777" w:rsidR="00D830BF" w:rsidRDefault="00F831B6" w:rsidP="00D830BF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17D4A8D6" w14:textId="77777777" w:rsidR="00D830BF" w:rsidRDefault="00D830BF" w:rsidP="00D830BF">
      <w:pPr>
        <w:spacing w:line="360" w:lineRule="auto"/>
        <w:rPr>
          <w:sz w:val="24"/>
        </w:rPr>
      </w:pPr>
      <w:r>
        <w:rPr>
          <w:sz w:val="24"/>
        </w:rPr>
        <w:t>- nazywa zwierzęta mieszkające w Arktyce i Antarktyce</w:t>
      </w:r>
    </w:p>
    <w:p w14:paraId="777F13D6" w14:textId="77777777" w:rsidR="00EB6261" w:rsidRDefault="00D830BF" w:rsidP="00D830BF">
      <w:pPr>
        <w:spacing w:line="360" w:lineRule="auto"/>
        <w:rPr>
          <w:sz w:val="24"/>
        </w:rPr>
      </w:pPr>
      <w:r>
        <w:rPr>
          <w:sz w:val="24"/>
        </w:rPr>
        <w:t xml:space="preserve">- zna legendę o Królowej Śniegu </w:t>
      </w:r>
    </w:p>
    <w:p w14:paraId="33D640E5" w14:textId="77777777" w:rsidR="00EB6261" w:rsidRDefault="00EB6261" w:rsidP="00D830BF">
      <w:pPr>
        <w:spacing w:line="360" w:lineRule="auto"/>
        <w:rPr>
          <w:sz w:val="24"/>
        </w:rPr>
      </w:pPr>
      <w:r>
        <w:rPr>
          <w:sz w:val="24"/>
        </w:rPr>
        <w:t>- nazywa zjawiska pogodowe i łączy je z porami roku</w:t>
      </w:r>
    </w:p>
    <w:p w14:paraId="03F7132D" w14:textId="65E7CD94" w:rsidR="008F28AC" w:rsidRDefault="00EB6261" w:rsidP="00F831B6">
      <w:pPr>
        <w:spacing w:line="360" w:lineRule="auto"/>
        <w:rPr>
          <w:sz w:val="24"/>
        </w:rPr>
      </w:pPr>
      <w:r>
        <w:rPr>
          <w:sz w:val="24"/>
        </w:rPr>
        <w:t>- liczy w dostępnym dla siebie zakresie</w:t>
      </w:r>
    </w:p>
    <w:p w14:paraId="75000BC7" w14:textId="75B9B00A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trzeci </w:t>
      </w:r>
      <w:r w:rsidR="00D830BF">
        <w:rPr>
          <w:b/>
          <w:bCs/>
          <w:sz w:val="24"/>
        </w:rPr>
        <w:t>16.02 – 20.02.2026</w:t>
      </w:r>
    </w:p>
    <w:p w14:paraId="74918544" w14:textId="43FE467F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D830BF">
        <w:rPr>
          <w:b/>
          <w:bCs/>
          <w:sz w:val="24"/>
          <w:u w:val="single"/>
        </w:rPr>
        <w:t>W poszukiwaniu mądrości.</w:t>
      </w:r>
    </w:p>
    <w:p w14:paraId="6A7B0F4A" w14:textId="3B6E446E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43713E46" w14:textId="1B7CC05A" w:rsidR="00EB6261" w:rsidRDefault="00EB6261" w:rsidP="00F831B6">
      <w:pPr>
        <w:spacing w:line="360" w:lineRule="auto"/>
        <w:rPr>
          <w:sz w:val="24"/>
        </w:rPr>
      </w:pPr>
      <w:r>
        <w:rPr>
          <w:sz w:val="24"/>
        </w:rPr>
        <w:t>- zna legendy o Smoku Wawelskim i Syrence Warszawskiej</w:t>
      </w:r>
    </w:p>
    <w:p w14:paraId="164CF15E" w14:textId="526FD5D3" w:rsidR="00EB6261" w:rsidRDefault="00EB6261" w:rsidP="00F831B6">
      <w:pPr>
        <w:spacing w:line="360" w:lineRule="auto"/>
        <w:rPr>
          <w:sz w:val="24"/>
        </w:rPr>
      </w:pPr>
      <w:r>
        <w:rPr>
          <w:sz w:val="24"/>
        </w:rPr>
        <w:t>- wykazuje zainteresowanie historią i kulturą Polski</w:t>
      </w:r>
    </w:p>
    <w:p w14:paraId="47078708" w14:textId="70748E6D" w:rsidR="00EB6261" w:rsidRDefault="00EB6261" w:rsidP="00F831B6">
      <w:pPr>
        <w:spacing w:line="360" w:lineRule="auto"/>
        <w:rPr>
          <w:sz w:val="24"/>
        </w:rPr>
      </w:pPr>
      <w:r>
        <w:rPr>
          <w:sz w:val="24"/>
        </w:rPr>
        <w:t>- porównuje wielkość zbiorów i przelicza na konkretach</w:t>
      </w:r>
    </w:p>
    <w:p w14:paraId="3273DCC7" w14:textId="74BDABA3" w:rsidR="00071E25" w:rsidRPr="0066278C" w:rsidRDefault="00EB6261" w:rsidP="0066278C">
      <w:pPr>
        <w:spacing w:line="360" w:lineRule="auto"/>
        <w:rPr>
          <w:sz w:val="24"/>
        </w:rPr>
      </w:pPr>
      <w:r>
        <w:rPr>
          <w:sz w:val="24"/>
        </w:rPr>
        <w:t>- formułuje pytania i odpowiedzi na podstawie własnych obserwacji</w:t>
      </w:r>
    </w:p>
    <w:p w14:paraId="483AD0D5" w14:textId="1E6B0C86" w:rsidR="00F46BDC" w:rsidRDefault="00F46BDC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czwarty </w:t>
      </w:r>
      <w:r w:rsidR="00D830BF">
        <w:rPr>
          <w:b/>
          <w:bCs/>
          <w:sz w:val="24"/>
        </w:rPr>
        <w:t>23.02 – 27.02.2026</w:t>
      </w:r>
    </w:p>
    <w:p w14:paraId="492367F5" w14:textId="67609110" w:rsidR="008F28AC" w:rsidRPr="00F46BDC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F46BDC">
        <w:rPr>
          <w:b/>
          <w:bCs/>
          <w:sz w:val="24"/>
          <w:u w:val="single"/>
        </w:rPr>
        <w:t xml:space="preserve">Temat: </w:t>
      </w:r>
      <w:r w:rsidR="00D830BF">
        <w:rPr>
          <w:b/>
          <w:bCs/>
          <w:sz w:val="24"/>
          <w:u w:val="single"/>
        </w:rPr>
        <w:t>Zwierzęta małe i duże.</w:t>
      </w:r>
    </w:p>
    <w:p w14:paraId="1CEE8281" w14:textId="77777777" w:rsidR="00071E25" w:rsidRDefault="008F28AC" w:rsidP="002B0E93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4A363752" w14:textId="316E534A" w:rsidR="00EB6261" w:rsidRDefault="00EB6261" w:rsidP="002B0E93">
      <w:pPr>
        <w:spacing w:line="360" w:lineRule="auto"/>
        <w:rPr>
          <w:sz w:val="24"/>
        </w:rPr>
      </w:pPr>
      <w:r>
        <w:rPr>
          <w:sz w:val="24"/>
        </w:rPr>
        <w:t>- rozróżnia zwierzęta domowe i dziko żyjące</w:t>
      </w:r>
    </w:p>
    <w:p w14:paraId="2F2793FA" w14:textId="0EDA7CEC" w:rsidR="00EB6261" w:rsidRDefault="00EB6261" w:rsidP="002B0E93">
      <w:pPr>
        <w:spacing w:line="360" w:lineRule="auto"/>
        <w:rPr>
          <w:sz w:val="24"/>
        </w:rPr>
      </w:pPr>
      <w:r>
        <w:rPr>
          <w:sz w:val="24"/>
        </w:rPr>
        <w:t>- zna powiedzenie: żyć jak pies z kotem</w:t>
      </w:r>
    </w:p>
    <w:p w14:paraId="1CC608A6" w14:textId="375D41BB" w:rsidR="00EB6261" w:rsidRDefault="00EB6261" w:rsidP="002B0E93">
      <w:pPr>
        <w:spacing w:line="360" w:lineRule="auto"/>
        <w:rPr>
          <w:sz w:val="24"/>
        </w:rPr>
      </w:pPr>
      <w:r>
        <w:rPr>
          <w:sz w:val="24"/>
        </w:rPr>
        <w:t>- rozpoznaje gatunki dinozaurów</w:t>
      </w:r>
    </w:p>
    <w:p w14:paraId="572DADD0" w14:textId="2196AC70" w:rsidR="00EB6261" w:rsidRDefault="00EB6261" w:rsidP="002B0E93">
      <w:pPr>
        <w:spacing w:line="360" w:lineRule="auto"/>
        <w:rPr>
          <w:sz w:val="24"/>
        </w:rPr>
      </w:pPr>
      <w:r>
        <w:rPr>
          <w:sz w:val="24"/>
        </w:rPr>
        <w:t>- wykonuje pracę plastyczną zgodnie z instrukcją</w:t>
      </w:r>
    </w:p>
    <w:p w14:paraId="4AA47970" w14:textId="69BE5A27" w:rsidR="00EB6261" w:rsidRDefault="00EB6261" w:rsidP="002B0E93">
      <w:pPr>
        <w:spacing w:line="360" w:lineRule="auto"/>
        <w:rPr>
          <w:sz w:val="24"/>
        </w:rPr>
      </w:pPr>
      <w:r>
        <w:rPr>
          <w:sz w:val="24"/>
        </w:rPr>
        <w:t>- ćwiczy prawidłowy chwyt nożyczek</w:t>
      </w:r>
    </w:p>
    <w:p w14:paraId="0C528CF2" w14:textId="5FCAE3D3" w:rsidR="0066278C" w:rsidRDefault="008F28AC" w:rsidP="002B0E93">
      <w:pPr>
        <w:spacing w:line="360" w:lineRule="auto"/>
        <w:rPr>
          <w:sz w:val="24"/>
        </w:rPr>
      </w:pPr>
      <w:r>
        <w:rPr>
          <w:sz w:val="24"/>
        </w:rPr>
        <w:br/>
      </w:r>
    </w:p>
    <w:p w14:paraId="5967957B" w14:textId="77777777" w:rsidR="0066278C" w:rsidRDefault="0066278C" w:rsidP="0066278C">
      <w:pPr>
        <w:spacing w:line="360" w:lineRule="auto"/>
        <w:rPr>
          <w:sz w:val="24"/>
        </w:rPr>
      </w:pPr>
    </w:p>
    <w:p w14:paraId="523FEC2F" w14:textId="714DE2B1" w:rsidR="00071E25" w:rsidRPr="008F28AC" w:rsidRDefault="00071E25" w:rsidP="002B0E93">
      <w:pPr>
        <w:spacing w:line="360" w:lineRule="auto"/>
        <w:rPr>
          <w:sz w:val="24"/>
        </w:rPr>
        <w:sectPr w:rsidR="00071E25" w:rsidRPr="008F28AC">
          <w:type w:val="continuous"/>
          <w:pgSz w:w="11910" w:h="16840"/>
          <w:pgMar w:top="1380" w:right="1700" w:bottom="280" w:left="1275" w:header="708" w:footer="708" w:gutter="0"/>
          <w:cols w:space="708"/>
        </w:sectPr>
      </w:pPr>
      <w:r>
        <w:rPr>
          <w:sz w:val="24"/>
        </w:rPr>
        <w:lastRenderedPageBreak/>
        <w:br/>
      </w:r>
      <w:r>
        <w:rPr>
          <w:sz w:val="24"/>
        </w:rPr>
        <w:br/>
      </w:r>
    </w:p>
    <w:p w14:paraId="79549E10" w14:textId="77777777" w:rsidR="00A4627E" w:rsidRDefault="00A4627E">
      <w:pPr>
        <w:pStyle w:val="Tekstpodstawowy"/>
        <w:spacing w:before="4"/>
        <w:rPr>
          <w:sz w:val="17"/>
        </w:rPr>
      </w:pPr>
    </w:p>
    <w:sectPr w:rsidR="00A4627E"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B9"/>
    <w:multiLevelType w:val="hybridMultilevel"/>
    <w:tmpl w:val="5A725E62"/>
    <w:lvl w:ilvl="0" w:tplc="6E5AD148">
      <w:numFmt w:val="bullet"/>
      <w:lvlText w:val="-"/>
      <w:lvlJc w:val="left"/>
      <w:pPr>
        <w:ind w:left="6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E2B0">
      <w:numFmt w:val="bullet"/>
      <w:lvlText w:val="-"/>
      <w:lvlJc w:val="left"/>
      <w:pPr>
        <w:ind w:left="4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86BDFA">
      <w:numFmt w:val="bullet"/>
      <w:lvlText w:val="•"/>
      <w:lvlJc w:val="left"/>
      <w:pPr>
        <w:ind w:left="4796" w:hanging="140"/>
      </w:pPr>
      <w:rPr>
        <w:rFonts w:hint="default"/>
        <w:lang w:val="pl-PL" w:eastAsia="en-US" w:bidi="ar-SA"/>
      </w:rPr>
    </w:lvl>
    <w:lvl w:ilvl="3" w:tplc="DB3C3028">
      <w:numFmt w:val="bullet"/>
      <w:lvlText w:val="•"/>
      <w:lvlJc w:val="left"/>
      <w:pPr>
        <w:ind w:left="5313" w:hanging="140"/>
      </w:pPr>
      <w:rPr>
        <w:rFonts w:hint="default"/>
        <w:lang w:val="pl-PL" w:eastAsia="en-US" w:bidi="ar-SA"/>
      </w:rPr>
    </w:lvl>
    <w:lvl w:ilvl="4" w:tplc="C3008A90">
      <w:numFmt w:val="bullet"/>
      <w:lvlText w:val="•"/>
      <w:lvlJc w:val="left"/>
      <w:pPr>
        <w:ind w:left="5829" w:hanging="140"/>
      </w:pPr>
      <w:rPr>
        <w:rFonts w:hint="default"/>
        <w:lang w:val="pl-PL" w:eastAsia="en-US" w:bidi="ar-SA"/>
      </w:rPr>
    </w:lvl>
    <w:lvl w:ilvl="5" w:tplc="408CB120">
      <w:numFmt w:val="bullet"/>
      <w:lvlText w:val="•"/>
      <w:lvlJc w:val="left"/>
      <w:pPr>
        <w:ind w:left="6346" w:hanging="140"/>
      </w:pPr>
      <w:rPr>
        <w:rFonts w:hint="default"/>
        <w:lang w:val="pl-PL" w:eastAsia="en-US" w:bidi="ar-SA"/>
      </w:rPr>
    </w:lvl>
    <w:lvl w:ilvl="6" w:tplc="95C06CAE">
      <w:numFmt w:val="bullet"/>
      <w:lvlText w:val="•"/>
      <w:lvlJc w:val="left"/>
      <w:pPr>
        <w:ind w:left="6862" w:hanging="140"/>
      </w:pPr>
      <w:rPr>
        <w:rFonts w:hint="default"/>
        <w:lang w:val="pl-PL" w:eastAsia="en-US" w:bidi="ar-SA"/>
      </w:rPr>
    </w:lvl>
    <w:lvl w:ilvl="7" w:tplc="AF04A230">
      <w:numFmt w:val="bullet"/>
      <w:lvlText w:val="•"/>
      <w:lvlJc w:val="left"/>
      <w:pPr>
        <w:ind w:left="7379" w:hanging="140"/>
      </w:pPr>
      <w:rPr>
        <w:rFonts w:hint="default"/>
        <w:lang w:val="pl-PL" w:eastAsia="en-US" w:bidi="ar-SA"/>
      </w:rPr>
    </w:lvl>
    <w:lvl w:ilvl="8" w:tplc="A6ACA904">
      <w:numFmt w:val="bullet"/>
      <w:lvlText w:val="•"/>
      <w:lvlJc w:val="left"/>
      <w:pPr>
        <w:ind w:left="7895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983334B"/>
    <w:multiLevelType w:val="hybridMultilevel"/>
    <w:tmpl w:val="5B7C102A"/>
    <w:lvl w:ilvl="0" w:tplc="587866C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7AD728">
      <w:numFmt w:val="bullet"/>
      <w:lvlText w:val="•"/>
      <w:lvlJc w:val="left"/>
      <w:pPr>
        <w:ind w:left="1144" w:hanging="144"/>
      </w:pPr>
      <w:rPr>
        <w:rFonts w:hint="default"/>
        <w:lang w:val="pl-PL" w:eastAsia="en-US" w:bidi="ar-SA"/>
      </w:rPr>
    </w:lvl>
    <w:lvl w:ilvl="2" w:tplc="CA82946A">
      <w:numFmt w:val="bullet"/>
      <w:lvlText w:val="•"/>
      <w:lvlJc w:val="left"/>
      <w:pPr>
        <w:ind w:left="2009" w:hanging="144"/>
      </w:pPr>
      <w:rPr>
        <w:rFonts w:hint="default"/>
        <w:lang w:val="pl-PL" w:eastAsia="en-US" w:bidi="ar-SA"/>
      </w:rPr>
    </w:lvl>
    <w:lvl w:ilvl="3" w:tplc="16867DAA">
      <w:numFmt w:val="bullet"/>
      <w:lvlText w:val="•"/>
      <w:lvlJc w:val="left"/>
      <w:pPr>
        <w:ind w:left="2874" w:hanging="144"/>
      </w:pPr>
      <w:rPr>
        <w:rFonts w:hint="default"/>
        <w:lang w:val="pl-PL" w:eastAsia="en-US" w:bidi="ar-SA"/>
      </w:rPr>
    </w:lvl>
    <w:lvl w:ilvl="4" w:tplc="785CE090">
      <w:numFmt w:val="bullet"/>
      <w:lvlText w:val="•"/>
      <w:lvlJc w:val="left"/>
      <w:pPr>
        <w:ind w:left="3739" w:hanging="144"/>
      </w:pPr>
      <w:rPr>
        <w:rFonts w:hint="default"/>
        <w:lang w:val="pl-PL" w:eastAsia="en-US" w:bidi="ar-SA"/>
      </w:rPr>
    </w:lvl>
    <w:lvl w:ilvl="5" w:tplc="B2D04276">
      <w:numFmt w:val="bullet"/>
      <w:lvlText w:val="•"/>
      <w:lvlJc w:val="left"/>
      <w:pPr>
        <w:ind w:left="4604" w:hanging="144"/>
      </w:pPr>
      <w:rPr>
        <w:rFonts w:hint="default"/>
        <w:lang w:val="pl-PL" w:eastAsia="en-US" w:bidi="ar-SA"/>
      </w:rPr>
    </w:lvl>
    <w:lvl w:ilvl="6" w:tplc="FA1496F6">
      <w:numFmt w:val="bullet"/>
      <w:lvlText w:val="•"/>
      <w:lvlJc w:val="left"/>
      <w:pPr>
        <w:ind w:left="5469" w:hanging="144"/>
      </w:pPr>
      <w:rPr>
        <w:rFonts w:hint="default"/>
        <w:lang w:val="pl-PL" w:eastAsia="en-US" w:bidi="ar-SA"/>
      </w:rPr>
    </w:lvl>
    <w:lvl w:ilvl="7" w:tplc="CF22DC20">
      <w:numFmt w:val="bullet"/>
      <w:lvlText w:val="•"/>
      <w:lvlJc w:val="left"/>
      <w:pPr>
        <w:ind w:left="6334" w:hanging="144"/>
      </w:pPr>
      <w:rPr>
        <w:rFonts w:hint="default"/>
        <w:lang w:val="pl-PL" w:eastAsia="en-US" w:bidi="ar-SA"/>
      </w:rPr>
    </w:lvl>
    <w:lvl w:ilvl="8" w:tplc="6406B73E">
      <w:numFmt w:val="bullet"/>
      <w:lvlText w:val="•"/>
      <w:lvlJc w:val="left"/>
      <w:pPr>
        <w:ind w:left="7199" w:hanging="144"/>
      </w:pPr>
      <w:rPr>
        <w:rFonts w:hint="default"/>
        <w:lang w:val="pl-PL" w:eastAsia="en-US" w:bidi="ar-SA"/>
      </w:rPr>
    </w:lvl>
  </w:abstractNum>
  <w:num w:numId="1" w16cid:durableId="464009704">
    <w:abstractNumId w:val="1"/>
  </w:num>
  <w:num w:numId="2" w16cid:durableId="121065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7E"/>
    <w:rsid w:val="00071E25"/>
    <w:rsid w:val="00101479"/>
    <w:rsid w:val="001C3AB7"/>
    <w:rsid w:val="00207256"/>
    <w:rsid w:val="002B0E93"/>
    <w:rsid w:val="00340720"/>
    <w:rsid w:val="0066278C"/>
    <w:rsid w:val="00690DA3"/>
    <w:rsid w:val="008F28AC"/>
    <w:rsid w:val="00A05DAE"/>
    <w:rsid w:val="00A4627E"/>
    <w:rsid w:val="00BF0C76"/>
    <w:rsid w:val="00D830BF"/>
    <w:rsid w:val="00EB6261"/>
    <w:rsid w:val="00F46BDC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BB7"/>
  <w15:docId w15:val="{0A8EC477-1FDB-40B0-9D93-C25B8E8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right="55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9"/>
      <w:ind w:left="207"/>
      <w:jc w:val="center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41"/>
      <w:ind w:left="284" w:hanging="1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W</dc:creator>
  <cp:lastModifiedBy>Mirella W</cp:lastModifiedBy>
  <cp:revision>7</cp:revision>
  <cp:lastPrinted>2025-12-01T09:18:00Z</cp:lastPrinted>
  <dcterms:created xsi:type="dcterms:W3CDTF">2025-12-01T09:17:00Z</dcterms:created>
  <dcterms:modified xsi:type="dcterms:W3CDTF">2026-02-16T14:02:00Z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